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D8D887" w14:textId="77777777" w:rsidR="00511BE0" w:rsidRPr="00544825" w:rsidRDefault="00511BE0" w:rsidP="00756DF6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5F77C3F" w14:textId="04FCE1BE" w:rsidR="00274A12" w:rsidRPr="00544825" w:rsidRDefault="00274A12" w:rsidP="00756DF6">
      <w:pPr>
        <w:jc w:val="center"/>
        <w:rPr>
          <w:rFonts w:ascii="Arial" w:hAnsi="Arial" w:cs="Arial"/>
          <w:sz w:val="28"/>
          <w:szCs w:val="28"/>
        </w:rPr>
      </w:pPr>
    </w:p>
    <w:p w14:paraId="6266687B" w14:textId="746CE6BA" w:rsidR="00274A12" w:rsidRPr="00544825" w:rsidRDefault="00423851" w:rsidP="00756DF6">
      <w:pPr>
        <w:jc w:val="center"/>
        <w:rPr>
          <w:rFonts w:ascii="Arial" w:hAnsi="Arial" w:cs="Arial"/>
          <w:sz w:val="28"/>
          <w:szCs w:val="28"/>
        </w:rPr>
      </w:pPr>
      <w:r w:rsidRPr="00544825">
        <w:rPr>
          <w:rFonts w:ascii="Arial" w:hAnsi="Arial" w:cs="Arial"/>
          <w:noProof/>
        </w:rPr>
        <w:drawing>
          <wp:anchor distT="0" distB="0" distL="114300" distR="114300" simplePos="0" relativeHeight="251659264" behindDoc="0" locked="0" layoutInCell="1" allowOverlap="1" wp14:anchorId="2F711B3B" wp14:editId="111FCE21">
            <wp:simplePos x="0" y="0"/>
            <wp:positionH relativeFrom="margin">
              <wp:align>center</wp:align>
            </wp:positionH>
            <wp:positionV relativeFrom="paragraph">
              <wp:posOffset>255270</wp:posOffset>
            </wp:positionV>
            <wp:extent cx="1466850" cy="1466850"/>
            <wp:effectExtent l="0" t="0" r="0" b="0"/>
            <wp:wrapTopAndBottom/>
            <wp:docPr id="23" name="Picture 22">
              <a:extLst xmlns:a="http://schemas.openxmlformats.org/drawingml/2006/main">
                <a:ext uri="{FF2B5EF4-FFF2-40B4-BE49-F238E27FC236}">
                  <a16:creationId xmlns:a16="http://schemas.microsoft.com/office/drawing/2014/main" id="{325DBFD1-2E0B-45F1-C9DB-F9F64F51B83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Picture 22">
                      <a:extLst>
                        <a:ext uri="{FF2B5EF4-FFF2-40B4-BE49-F238E27FC236}">
                          <a16:creationId xmlns:a16="http://schemas.microsoft.com/office/drawing/2014/main" id="{325DBFD1-2E0B-45F1-C9DB-F9F64F51B83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DC33098" w14:textId="77777777" w:rsidR="00274A12" w:rsidRPr="00544825" w:rsidRDefault="00274A12" w:rsidP="00756DF6">
      <w:pPr>
        <w:jc w:val="center"/>
        <w:rPr>
          <w:rFonts w:ascii="Arial" w:hAnsi="Arial" w:cs="Arial"/>
          <w:sz w:val="28"/>
          <w:szCs w:val="28"/>
        </w:rPr>
      </w:pPr>
    </w:p>
    <w:p w14:paraId="142BFF01" w14:textId="77777777" w:rsidR="00274A12" w:rsidRPr="00544825" w:rsidRDefault="00274A12" w:rsidP="00756DF6">
      <w:pPr>
        <w:jc w:val="center"/>
        <w:rPr>
          <w:rFonts w:ascii="Arial" w:hAnsi="Arial" w:cs="Arial"/>
          <w:sz w:val="28"/>
          <w:szCs w:val="28"/>
        </w:rPr>
      </w:pPr>
    </w:p>
    <w:p w14:paraId="76E27D49" w14:textId="7DB9F5F3" w:rsidR="00274A12" w:rsidRPr="00544825" w:rsidRDefault="00274A12" w:rsidP="00274A12">
      <w:pPr>
        <w:jc w:val="center"/>
        <w:rPr>
          <w:rFonts w:ascii="Arial" w:hAnsi="Arial" w:cs="Arial"/>
          <w:b/>
          <w:bCs/>
          <w:sz w:val="44"/>
          <w:szCs w:val="28"/>
          <w:u w:val="single"/>
        </w:rPr>
      </w:pPr>
      <w:r w:rsidRPr="00544825">
        <w:rPr>
          <w:rFonts w:ascii="Arial" w:hAnsi="Arial" w:cs="Arial"/>
          <w:b/>
          <w:bCs/>
          <w:sz w:val="44"/>
          <w:szCs w:val="28"/>
          <w:u w:val="single"/>
        </w:rPr>
        <w:t>Talking Points</w:t>
      </w:r>
    </w:p>
    <w:p w14:paraId="621D6961" w14:textId="77777777" w:rsidR="002912AA" w:rsidRPr="00544825" w:rsidRDefault="002912AA" w:rsidP="00274A12">
      <w:pPr>
        <w:jc w:val="center"/>
        <w:rPr>
          <w:rFonts w:ascii="Arial" w:hAnsi="Arial" w:cs="Arial"/>
          <w:b/>
          <w:bCs/>
          <w:sz w:val="44"/>
          <w:szCs w:val="28"/>
          <w:u w:val="single"/>
        </w:rPr>
      </w:pPr>
    </w:p>
    <w:p w14:paraId="7E14CA41" w14:textId="008585D8" w:rsidR="002912AA" w:rsidRPr="00544825" w:rsidRDefault="002912AA" w:rsidP="002912AA">
      <w:pPr>
        <w:jc w:val="center"/>
        <w:rPr>
          <w:rFonts w:ascii="Arial" w:hAnsi="Arial" w:cs="Arial"/>
          <w:b/>
          <w:bCs/>
          <w:sz w:val="44"/>
          <w:szCs w:val="28"/>
        </w:rPr>
      </w:pPr>
      <w:r w:rsidRPr="00544825">
        <w:rPr>
          <w:rFonts w:ascii="Arial" w:hAnsi="Arial" w:cs="Arial"/>
          <w:b/>
          <w:bCs/>
          <w:sz w:val="44"/>
          <w:szCs w:val="28"/>
        </w:rPr>
        <w:t xml:space="preserve"> Minister </w:t>
      </w:r>
      <w:r w:rsidR="00423851" w:rsidRPr="00544825">
        <w:rPr>
          <w:rFonts w:ascii="Arial" w:hAnsi="Arial" w:cs="Arial"/>
          <w:b/>
          <w:bCs/>
          <w:sz w:val="44"/>
          <w:szCs w:val="28"/>
        </w:rPr>
        <w:t xml:space="preserve">of </w:t>
      </w:r>
      <w:r w:rsidR="006224CE">
        <w:rPr>
          <w:rFonts w:ascii="Arial" w:hAnsi="Arial" w:cs="Arial"/>
          <w:b/>
          <w:bCs/>
          <w:sz w:val="44"/>
          <w:szCs w:val="28"/>
        </w:rPr>
        <w:t xml:space="preserve">State for </w:t>
      </w:r>
      <w:r w:rsidR="00423851" w:rsidRPr="00544825">
        <w:rPr>
          <w:rFonts w:ascii="Arial" w:hAnsi="Arial" w:cs="Arial"/>
          <w:b/>
          <w:bCs/>
          <w:sz w:val="44"/>
          <w:szCs w:val="28"/>
        </w:rPr>
        <w:t xml:space="preserve">Health, </w:t>
      </w:r>
    </w:p>
    <w:p w14:paraId="50E2C807" w14:textId="2C495D6C" w:rsidR="007B2AF4" w:rsidRPr="00544825" w:rsidRDefault="006224CE" w:rsidP="00274A12">
      <w:pPr>
        <w:jc w:val="center"/>
        <w:rPr>
          <w:rFonts w:ascii="Arial" w:hAnsi="Arial" w:cs="Arial"/>
          <w:b/>
          <w:bCs/>
          <w:sz w:val="44"/>
          <w:szCs w:val="28"/>
        </w:rPr>
      </w:pPr>
      <w:r>
        <w:rPr>
          <w:rFonts w:ascii="Arial" w:hAnsi="Arial" w:cs="Arial"/>
          <w:b/>
          <w:bCs/>
          <w:sz w:val="44"/>
          <w:szCs w:val="28"/>
        </w:rPr>
        <w:t xml:space="preserve">Dr. Malik Mukhtar Ahmed </w:t>
      </w:r>
      <w:r w:rsidR="007B2AF4" w:rsidRPr="00544825">
        <w:rPr>
          <w:rFonts w:ascii="Arial" w:hAnsi="Arial" w:cs="Arial"/>
          <w:b/>
          <w:bCs/>
          <w:sz w:val="44"/>
          <w:szCs w:val="28"/>
        </w:rPr>
        <w:t xml:space="preserve"> </w:t>
      </w:r>
    </w:p>
    <w:p w14:paraId="06FD4CF7" w14:textId="77777777" w:rsidR="006224CE" w:rsidRDefault="006224CE" w:rsidP="006224CE">
      <w:pPr>
        <w:autoSpaceDE w:val="0"/>
        <w:autoSpaceDN w:val="0"/>
        <w:adjustRightInd w:val="0"/>
        <w:spacing w:after="0" w:line="240" w:lineRule="auto"/>
        <w:rPr>
          <w:rFonts w:ascii="Montserrat-Bold" w:hAnsi="Montserrat-Bold" w:cs="Montserrat-Bold"/>
          <w:b/>
          <w:bCs/>
          <w:color w:val="1E70BD"/>
          <w:sz w:val="37"/>
          <w:szCs w:val="37"/>
        </w:rPr>
      </w:pPr>
      <w:r>
        <w:rPr>
          <w:rFonts w:ascii="Montserrat-Bold" w:hAnsi="Montserrat-Bold" w:cs="Montserrat-Bold"/>
          <w:b/>
          <w:bCs/>
          <w:color w:val="1E70BD"/>
          <w:sz w:val="37"/>
          <w:szCs w:val="37"/>
        </w:rPr>
        <w:t xml:space="preserve">                      </w:t>
      </w:r>
    </w:p>
    <w:p w14:paraId="12028AA2" w14:textId="77777777" w:rsidR="006224CE" w:rsidRDefault="006224CE" w:rsidP="006224CE">
      <w:pPr>
        <w:autoSpaceDE w:val="0"/>
        <w:autoSpaceDN w:val="0"/>
        <w:adjustRightInd w:val="0"/>
        <w:spacing w:after="0" w:line="240" w:lineRule="auto"/>
        <w:rPr>
          <w:rFonts w:ascii="Montserrat-Bold" w:hAnsi="Montserrat-Bold" w:cs="Montserrat-Bold"/>
          <w:b/>
          <w:bCs/>
          <w:color w:val="1E70BD"/>
          <w:sz w:val="37"/>
          <w:szCs w:val="37"/>
        </w:rPr>
      </w:pPr>
    </w:p>
    <w:p w14:paraId="72232F3F" w14:textId="02150EE9" w:rsidR="006224CE" w:rsidRDefault="006224CE" w:rsidP="006224CE">
      <w:pPr>
        <w:autoSpaceDE w:val="0"/>
        <w:autoSpaceDN w:val="0"/>
        <w:adjustRightInd w:val="0"/>
        <w:spacing w:after="0" w:line="240" w:lineRule="auto"/>
        <w:rPr>
          <w:rFonts w:ascii="Montserrat-Bold" w:hAnsi="Montserrat-Bold" w:cs="Montserrat-Bold"/>
          <w:b/>
          <w:bCs/>
          <w:color w:val="1E70BD"/>
          <w:sz w:val="37"/>
          <w:szCs w:val="37"/>
        </w:rPr>
      </w:pPr>
      <w:r>
        <w:rPr>
          <w:rFonts w:ascii="Montserrat-Bold" w:hAnsi="Montserrat-Bold" w:cs="Montserrat-Bold"/>
          <w:b/>
          <w:bCs/>
          <w:color w:val="1E70BD"/>
          <w:sz w:val="37"/>
          <w:szCs w:val="37"/>
        </w:rPr>
        <w:t xml:space="preserve">                 </w:t>
      </w:r>
      <w:r w:rsidRPr="006224CE">
        <w:rPr>
          <w:rFonts w:ascii="Montserrat-Bold" w:hAnsi="Montserrat-Bold" w:cs="Montserrat-Bold"/>
          <w:b/>
          <w:bCs/>
          <w:color w:val="1E70BD"/>
          <w:sz w:val="41"/>
          <w:szCs w:val="37"/>
        </w:rPr>
        <w:t>First D-8 Ministerial meeting on Health</w:t>
      </w:r>
    </w:p>
    <w:p w14:paraId="2183A086" w14:textId="4AD880CB" w:rsidR="00F135B5" w:rsidRPr="006224CE" w:rsidRDefault="006224CE" w:rsidP="006224CE">
      <w:pPr>
        <w:jc w:val="center"/>
        <w:rPr>
          <w:rFonts w:ascii="Arial" w:hAnsi="Arial" w:cs="Arial"/>
          <w:b/>
          <w:bCs/>
          <w:color w:val="4472C4" w:themeColor="accent1"/>
          <w:sz w:val="36"/>
          <w:szCs w:val="28"/>
        </w:rPr>
      </w:pPr>
      <w:r w:rsidRPr="006224CE">
        <w:rPr>
          <w:rFonts w:ascii="Montserrat-Bold" w:hAnsi="Montserrat-Bold" w:cs="Montserrat-Bold"/>
          <w:b/>
          <w:bCs/>
          <w:color w:val="1E70BD"/>
          <w:sz w:val="50"/>
          <w:szCs w:val="54"/>
        </w:rPr>
        <w:t>Cairo, Egypt</w:t>
      </w:r>
    </w:p>
    <w:p w14:paraId="643EFD7C" w14:textId="1591BB39" w:rsidR="007B2AF4" w:rsidRPr="00544825" w:rsidRDefault="007B2AF4" w:rsidP="00274A12">
      <w:pPr>
        <w:jc w:val="center"/>
        <w:rPr>
          <w:rFonts w:ascii="Arial" w:hAnsi="Arial" w:cs="Arial"/>
          <w:sz w:val="40"/>
          <w:szCs w:val="28"/>
        </w:rPr>
      </w:pPr>
    </w:p>
    <w:p w14:paraId="311597EA" w14:textId="3BF572C2" w:rsidR="009A562A" w:rsidRPr="00544825" w:rsidRDefault="006224CE" w:rsidP="00274A12">
      <w:pPr>
        <w:jc w:val="center"/>
        <w:rPr>
          <w:rFonts w:ascii="Arial" w:hAnsi="Arial" w:cs="Arial"/>
          <w:sz w:val="36"/>
          <w:szCs w:val="28"/>
        </w:rPr>
      </w:pPr>
      <w:r>
        <w:rPr>
          <w:rFonts w:ascii="Arial" w:hAnsi="Arial" w:cs="Arial"/>
          <w:sz w:val="40"/>
          <w:szCs w:val="28"/>
        </w:rPr>
        <w:t>17-19</w:t>
      </w:r>
      <w:r w:rsidR="009A562A" w:rsidRPr="00544825">
        <w:rPr>
          <w:rFonts w:ascii="Arial" w:hAnsi="Arial" w:cs="Arial"/>
          <w:sz w:val="40"/>
          <w:szCs w:val="28"/>
        </w:rPr>
        <w:t xml:space="preserve"> November 2025</w:t>
      </w:r>
    </w:p>
    <w:p w14:paraId="5F8F6A2B" w14:textId="77777777" w:rsidR="00274A12" w:rsidRPr="00544825" w:rsidRDefault="00274A12" w:rsidP="00756DF6">
      <w:pPr>
        <w:jc w:val="center"/>
        <w:rPr>
          <w:rFonts w:ascii="Arial" w:hAnsi="Arial" w:cs="Arial"/>
          <w:sz w:val="28"/>
          <w:szCs w:val="28"/>
        </w:rPr>
      </w:pPr>
    </w:p>
    <w:p w14:paraId="1BE8D195" w14:textId="77777777" w:rsidR="00274A12" w:rsidRPr="00544825" w:rsidRDefault="00274A12" w:rsidP="00756DF6">
      <w:pPr>
        <w:jc w:val="center"/>
        <w:rPr>
          <w:rFonts w:ascii="Arial" w:hAnsi="Arial" w:cs="Arial"/>
          <w:sz w:val="28"/>
          <w:szCs w:val="28"/>
        </w:rPr>
      </w:pPr>
    </w:p>
    <w:p w14:paraId="4DBD126D" w14:textId="77777777" w:rsidR="00274A12" w:rsidRPr="00544825" w:rsidRDefault="00274A12" w:rsidP="00756DF6">
      <w:pPr>
        <w:jc w:val="center"/>
        <w:rPr>
          <w:rFonts w:ascii="Arial" w:hAnsi="Arial" w:cs="Arial"/>
          <w:sz w:val="28"/>
          <w:szCs w:val="28"/>
        </w:rPr>
      </w:pPr>
    </w:p>
    <w:p w14:paraId="6978BC82" w14:textId="77777777" w:rsidR="00053D4C" w:rsidRPr="00544825" w:rsidRDefault="00274A12" w:rsidP="00274A12">
      <w:pPr>
        <w:rPr>
          <w:rFonts w:ascii="Arial" w:hAnsi="Arial" w:cs="Arial"/>
          <w:sz w:val="28"/>
          <w:szCs w:val="28"/>
        </w:rPr>
      </w:pPr>
      <w:r w:rsidRPr="00544825">
        <w:rPr>
          <w:rFonts w:ascii="Arial" w:hAnsi="Arial" w:cs="Arial"/>
          <w:sz w:val="28"/>
          <w:szCs w:val="28"/>
        </w:rPr>
        <w:t xml:space="preserve">      </w:t>
      </w:r>
    </w:p>
    <w:p w14:paraId="0704A3C8" w14:textId="274C56E5" w:rsidR="006224CE" w:rsidRDefault="006224CE" w:rsidP="006224CE">
      <w:pPr>
        <w:ind w:left="540"/>
        <w:rPr>
          <w:rFonts w:ascii="Arial" w:hAnsi="Arial" w:cs="Arial"/>
          <w:b/>
          <w:bCs/>
          <w:sz w:val="36"/>
          <w:szCs w:val="32"/>
          <w:u w:val="single"/>
        </w:rPr>
      </w:pPr>
      <w:r w:rsidRPr="006224CE">
        <w:rPr>
          <w:rFonts w:ascii="Arial" w:hAnsi="Arial" w:cs="Arial"/>
          <w:b/>
          <w:bCs/>
          <w:sz w:val="36"/>
          <w:szCs w:val="32"/>
        </w:rPr>
        <w:lastRenderedPageBreak/>
        <w:t xml:space="preserve">       </w:t>
      </w:r>
      <w:r>
        <w:rPr>
          <w:rFonts w:ascii="Arial" w:hAnsi="Arial" w:cs="Arial"/>
          <w:b/>
          <w:bCs/>
          <w:sz w:val="36"/>
          <w:szCs w:val="32"/>
          <w:u w:val="single"/>
        </w:rPr>
        <w:t>Background of D8 Economic Cooperation Forum</w:t>
      </w:r>
    </w:p>
    <w:p w14:paraId="60212189" w14:textId="77777777" w:rsidR="006224CE" w:rsidRPr="00CA3834" w:rsidRDefault="006224CE" w:rsidP="006224CE">
      <w:pPr>
        <w:pStyle w:val="ListParagraph"/>
        <w:numPr>
          <w:ilvl w:val="0"/>
          <w:numId w:val="44"/>
        </w:numPr>
        <w:jc w:val="both"/>
        <w:rPr>
          <w:rFonts w:ascii="Arial" w:hAnsi="Arial" w:cs="Arial"/>
          <w:bCs/>
          <w:sz w:val="28"/>
          <w:szCs w:val="32"/>
        </w:rPr>
      </w:pPr>
      <w:r w:rsidRPr="00CA3834">
        <w:rPr>
          <w:rFonts w:ascii="Arial" w:hAnsi="Arial" w:cs="Arial"/>
          <w:bCs/>
          <w:sz w:val="28"/>
          <w:szCs w:val="32"/>
        </w:rPr>
        <w:t xml:space="preserve">As </w:t>
      </w:r>
      <w:r w:rsidRPr="00CA3834">
        <w:rPr>
          <w:rFonts w:ascii="Arial" w:hAnsi="Arial" w:cs="Arial"/>
          <w:b/>
          <w:bCs/>
          <w:sz w:val="28"/>
          <w:szCs w:val="32"/>
        </w:rPr>
        <w:t>global health systems</w:t>
      </w:r>
      <w:r w:rsidRPr="00CA3834">
        <w:rPr>
          <w:rFonts w:ascii="Arial" w:hAnsi="Arial" w:cs="Arial"/>
          <w:bCs/>
          <w:sz w:val="28"/>
          <w:szCs w:val="32"/>
        </w:rPr>
        <w:t xml:space="preserve"> confront an evolving landscape of challenges; from </w:t>
      </w:r>
      <w:r w:rsidRPr="00CA3834">
        <w:rPr>
          <w:rFonts w:ascii="Arial" w:hAnsi="Arial" w:cs="Arial"/>
          <w:b/>
          <w:bCs/>
          <w:sz w:val="28"/>
          <w:szCs w:val="32"/>
        </w:rPr>
        <w:t>pandemic preparedness</w:t>
      </w:r>
      <w:r w:rsidRPr="00CA3834">
        <w:rPr>
          <w:rFonts w:ascii="Arial" w:hAnsi="Arial" w:cs="Arial"/>
          <w:bCs/>
          <w:sz w:val="28"/>
          <w:szCs w:val="32"/>
        </w:rPr>
        <w:t xml:space="preserve"> to the growing burden of </w:t>
      </w:r>
      <w:r w:rsidRPr="00CA3834">
        <w:rPr>
          <w:rFonts w:ascii="Arial" w:hAnsi="Arial" w:cs="Arial"/>
          <w:b/>
          <w:bCs/>
          <w:sz w:val="28"/>
          <w:szCs w:val="32"/>
        </w:rPr>
        <w:t>non-communicable diseases</w:t>
      </w:r>
      <w:r w:rsidRPr="00CA3834">
        <w:rPr>
          <w:rFonts w:ascii="Arial" w:hAnsi="Arial" w:cs="Arial"/>
          <w:bCs/>
          <w:sz w:val="28"/>
          <w:szCs w:val="32"/>
        </w:rPr>
        <w:t xml:space="preserve">, the imperative for strengthened international cooperation in health has never been more critical. </w:t>
      </w:r>
    </w:p>
    <w:p w14:paraId="6C9D3B38" w14:textId="5C085B32" w:rsidR="006224CE" w:rsidRPr="00CA3834" w:rsidRDefault="006224CE" w:rsidP="006224CE">
      <w:pPr>
        <w:pStyle w:val="ListParagraph"/>
        <w:numPr>
          <w:ilvl w:val="0"/>
          <w:numId w:val="44"/>
        </w:numPr>
        <w:jc w:val="both"/>
        <w:rPr>
          <w:rFonts w:ascii="Arial" w:hAnsi="Arial" w:cs="Arial"/>
          <w:bCs/>
          <w:sz w:val="28"/>
          <w:szCs w:val="32"/>
        </w:rPr>
      </w:pPr>
      <w:r w:rsidRPr="00CA3834">
        <w:rPr>
          <w:rFonts w:ascii="Arial" w:hAnsi="Arial" w:cs="Arial"/>
          <w:bCs/>
          <w:sz w:val="28"/>
          <w:szCs w:val="32"/>
        </w:rPr>
        <w:t>Within thi</w:t>
      </w:r>
      <w:bookmarkStart w:id="0" w:name="_GoBack"/>
      <w:bookmarkEnd w:id="0"/>
      <w:r w:rsidRPr="00CA3834">
        <w:rPr>
          <w:rFonts w:ascii="Arial" w:hAnsi="Arial" w:cs="Arial"/>
          <w:bCs/>
          <w:sz w:val="28"/>
          <w:szCs w:val="32"/>
        </w:rPr>
        <w:t xml:space="preserve">s context, the </w:t>
      </w:r>
      <w:r w:rsidRPr="00CA3834">
        <w:rPr>
          <w:rFonts w:ascii="Arial" w:hAnsi="Arial" w:cs="Arial"/>
          <w:b/>
          <w:bCs/>
          <w:sz w:val="28"/>
          <w:szCs w:val="32"/>
        </w:rPr>
        <w:t xml:space="preserve">D-8 Organization for Economic Cooperation, </w:t>
      </w:r>
      <w:r w:rsidRPr="00CA3834">
        <w:rPr>
          <w:rFonts w:ascii="Arial" w:hAnsi="Arial" w:cs="Arial"/>
          <w:bCs/>
          <w:sz w:val="28"/>
          <w:szCs w:val="32"/>
        </w:rPr>
        <w:t>with its diverse and dynamic membership spanning three continents, is uniquely positioned to advance a robust, inclusive, and forward-looking health agenda that the shared aspirations and priorities of its Member States.</w:t>
      </w:r>
    </w:p>
    <w:p w14:paraId="23EAE1B8" w14:textId="36AE5015" w:rsidR="006224CE" w:rsidRPr="00CA3834" w:rsidRDefault="006224CE" w:rsidP="006224CE">
      <w:pPr>
        <w:pStyle w:val="ListParagraph"/>
        <w:numPr>
          <w:ilvl w:val="0"/>
          <w:numId w:val="44"/>
        </w:numPr>
        <w:jc w:val="both"/>
        <w:rPr>
          <w:rFonts w:ascii="Arial" w:hAnsi="Arial" w:cs="Arial"/>
          <w:bCs/>
          <w:sz w:val="28"/>
          <w:szCs w:val="32"/>
        </w:rPr>
      </w:pPr>
      <w:r w:rsidRPr="00CA3834">
        <w:rPr>
          <w:rFonts w:ascii="Arial" w:hAnsi="Arial" w:cs="Arial"/>
          <w:bCs/>
          <w:sz w:val="28"/>
          <w:szCs w:val="32"/>
        </w:rPr>
        <w:t xml:space="preserve">In assuming the </w:t>
      </w:r>
      <w:r w:rsidRPr="00CA3834">
        <w:rPr>
          <w:rFonts w:ascii="Arial" w:hAnsi="Arial" w:cs="Arial"/>
          <w:b/>
          <w:bCs/>
          <w:sz w:val="28"/>
          <w:szCs w:val="32"/>
        </w:rPr>
        <w:t>Presidency of the D-8, the Arab Republic of Egypt</w:t>
      </w:r>
      <w:r w:rsidRPr="00CA3834">
        <w:rPr>
          <w:rFonts w:ascii="Arial" w:hAnsi="Arial" w:cs="Arial"/>
          <w:bCs/>
          <w:sz w:val="28"/>
          <w:szCs w:val="32"/>
        </w:rPr>
        <w:t xml:space="preserve"> is proud to champion the </w:t>
      </w:r>
      <w:r w:rsidRPr="00CA3834">
        <w:rPr>
          <w:rFonts w:ascii="Arial" w:hAnsi="Arial" w:cs="Arial"/>
          <w:bCs/>
          <w:sz w:val="28"/>
          <w:szCs w:val="32"/>
          <w:u w:val="single"/>
        </w:rPr>
        <w:t>launch of a structured Health Track</w:t>
      </w:r>
      <w:r w:rsidRPr="00CA3834">
        <w:rPr>
          <w:rFonts w:ascii="Arial" w:hAnsi="Arial" w:cs="Arial"/>
          <w:bCs/>
          <w:sz w:val="28"/>
          <w:szCs w:val="32"/>
        </w:rPr>
        <w:t>, marking a strategic milestone in the Organization’s evolution and health as a cornerstone of sustainable development, human capital, and socioeconomic resilience.</w:t>
      </w:r>
    </w:p>
    <w:p w14:paraId="59369BF7" w14:textId="3E0D1E98" w:rsidR="006224CE" w:rsidRPr="00CA3834" w:rsidRDefault="006224CE" w:rsidP="00CA3834">
      <w:pPr>
        <w:autoSpaceDE w:val="0"/>
        <w:autoSpaceDN w:val="0"/>
        <w:adjustRightInd w:val="0"/>
        <w:spacing w:after="0" w:line="240" w:lineRule="auto"/>
        <w:ind w:left="1260"/>
        <w:rPr>
          <w:rFonts w:ascii="Arial" w:hAnsi="Arial" w:cs="Arial"/>
          <w:color w:val="4A4A49"/>
          <w:sz w:val="28"/>
          <w:szCs w:val="28"/>
        </w:rPr>
      </w:pPr>
      <w:r w:rsidRPr="00CA3834">
        <w:rPr>
          <w:rFonts w:ascii="Arial" w:hAnsi="Arial" w:cs="Arial"/>
          <w:color w:val="4A4A49"/>
          <w:sz w:val="28"/>
          <w:szCs w:val="28"/>
          <w:u w:val="single"/>
        </w:rPr>
        <w:t>First D-8 Ministerial Meeting</w:t>
      </w:r>
      <w:r w:rsidRPr="00CA3834">
        <w:rPr>
          <w:rFonts w:ascii="Arial" w:hAnsi="Arial" w:cs="Arial"/>
          <w:color w:val="4A4A49"/>
          <w:sz w:val="28"/>
          <w:szCs w:val="28"/>
        </w:rPr>
        <w:t xml:space="preserve"> on 1 th November</w:t>
      </w:r>
      <w:r w:rsidR="00CA3834" w:rsidRPr="00CA3834">
        <w:rPr>
          <w:rFonts w:ascii="Arial" w:hAnsi="Arial" w:cs="Arial"/>
          <w:color w:val="4A4A49"/>
          <w:sz w:val="28"/>
          <w:szCs w:val="28"/>
        </w:rPr>
        <w:t xml:space="preserve"> </w:t>
      </w:r>
      <w:r w:rsidRPr="00CA3834">
        <w:rPr>
          <w:rFonts w:ascii="Arial" w:hAnsi="Arial" w:cs="Arial"/>
          <w:color w:val="4A4A49"/>
          <w:sz w:val="28"/>
          <w:szCs w:val="28"/>
        </w:rPr>
        <w:t xml:space="preserve">2025, will serve as </w:t>
      </w:r>
      <w:r w:rsidR="00CA3834" w:rsidRPr="00CA3834">
        <w:rPr>
          <w:rFonts w:ascii="Arial" w:hAnsi="Arial" w:cs="Arial"/>
          <w:color w:val="4A4A49"/>
          <w:sz w:val="28"/>
          <w:szCs w:val="28"/>
        </w:rPr>
        <w:t>key platforms</w:t>
      </w:r>
      <w:r w:rsidRPr="00CA3834">
        <w:rPr>
          <w:rFonts w:ascii="Arial" w:hAnsi="Arial" w:cs="Arial"/>
          <w:color w:val="4A4A49"/>
          <w:sz w:val="28"/>
          <w:szCs w:val="28"/>
        </w:rPr>
        <w:t xml:space="preserve"> to exchange experiences, s</w:t>
      </w:r>
      <w:r w:rsidR="00CA3834">
        <w:rPr>
          <w:rFonts w:ascii="Arial" w:hAnsi="Arial" w:cs="Arial"/>
          <w:color w:val="4A4A49"/>
          <w:sz w:val="28"/>
          <w:szCs w:val="28"/>
        </w:rPr>
        <w:t>trengthen institutional partnership and define mechanism of cooperation in four areas;</w:t>
      </w:r>
    </w:p>
    <w:p w14:paraId="1F0A2B5F" w14:textId="77777777" w:rsidR="006224CE" w:rsidRPr="00CA3834" w:rsidRDefault="006224CE" w:rsidP="00CA3834">
      <w:pPr>
        <w:autoSpaceDE w:val="0"/>
        <w:autoSpaceDN w:val="0"/>
        <w:adjustRightInd w:val="0"/>
        <w:spacing w:after="0" w:line="240" w:lineRule="auto"/>
        <w:ind w:left="2160"/>
        <w:rPr>
          <w:rFonts w:ascii="Arial" w:hAnsi="Arial" w:cs="Arial"/>
          <w:color w:val="4A4A49"/>
          <w:sz w:val="28"/>
          <w:szCs w:val="28"/>
        </w:rPr>
      </w:pPr>
      <w:r w:rsidRPr="00CA3834">
        <w:rPr>
          <w:rFonts w:ascii="Arial" w:hAnsi="Arial" w:cs="Arial"/>
          <w:color w:val="4A4A49"/>
          <w:sz w:val="28"/>
          <w:szCs w:val="28"/>
        </w:rPr>
        <w:t>1. Strengthening public health systems and disease prevention, including both communicable</w:t>
      </w:r>
    </w:p>
    <w:p w14:paraId="642EB0C7" w14:textId="77777777" w:rsidR="006224CE" w:rsidRPr="00CA3834" w:rsidRDefault="006224CE" w:rsidP="00CA3834">
      <w:pPr>
        <w:autoSpaceDE w:val="0"/>
        <w:autoSpaceDN w:val="0"/>
        <w:adjustRightInd w:val="0"/>
        <w:spacing w:after="0" w:line="240" w:lineRule="auto"/>
        <w:ind w:left="2160"/>
        <w:rPr>
          <w:rFonts w:ascii="Arial" w:hAnsi="Arial" w:cs="Arial"/>
          <w:color w:val="4A4A49"/>
          <w:sz w:val="28"/>
          <w:szCs w:val="28"/>
        </w:rPr>
      </w:pPr>
      <w:r w:rsidRPr="00CA3834">
        <w:rPr>
          <w:rFonts w:ascii="Arial" w:hAnsi="Arial" w:cs="Arial"/>
          <w:color w:val="4A4A49"/>
          <w:sz w:val="28"/>
          <w:szCs w:val="28"/>
        </w:rPr>
        <w:t>and non-communicable diseases;</w:t>
      </w:r>
    </w:p>
    <w:p w14:paraId="6E40B741" w14:textId="77777777" w:rsidR="006224CE" w:rsidRPr="00CA3834" w:rsidRDefault="006224CE" w:rsidP="00CA3834">
      <w:pPr>
        <w:autoSpaceDE w:val="0"/>
        <w:autoSpaceDN w:val="0"/>
        <w:adjustRightInd w:val="0"/>
        <w:spacing w:after="0" w:line="240" w:lineRule="auto"/>
        <w:ind w:left="2160"/>
        <w:rPr>
          <w:rFonts w:ascii="Arial" w:hAnsi="Arial" w:cs="Arial"/>
          <w:color w:val="4A4A49"/>
          <w:sz w:val="28"/>
          <w:szCs w:val="28"/>
        </w:rPr>
      </w:pPr>
      <w:r w:rsidRPr="00CA3834">
        <w:rPr>
          <w:rFonts w:ascii="Arial" w:hAnsi="Arial" w:cs="Arial"/>
          <w:color w:val="4A4A49"/>
          <w:sz w:val="28"/>
          <w:szCs w:val="28"/>
        </w:rPr>
        <w:t>2. Improving Maternal, neonatal, and child health;</w:t>
      </w:r>
    </w:p>
    <w:p w14:paraId="43C32735" w14:textId="77777777" w:rsidR="006224CE" w:rsidRPr="00CA3834" w:rsidRDefault="006224CE" w:rsidP="00CA3834">
      <w:pPr>
        <w:autoSpaceDE w:val="0"/>
        <w:autoSpaceDN w:val="0"/>
        <w:adjustRightInd w:val="0"/>
        <w:spacing w:after="0" w:line="240" w:lineRule="auto"/>
        <w:ind w:left="2160"/>
        <w:rPr>
          <w:rFonts w:ascii="Arial" w:hAnsi="Arial" w:cs="Arial"/>
          <w:color w:val="4A4A49"/>
          <w:sz w:val="28"/>
          <w:szCs w:val="28"/>
        </w:rPr>
      </w:pPr>
      <w:r w:rsidRPr="00CA3834">
        <w:rPr>
          <w:rFonts w:ascii="Arial" w:hAnsi="Arial" w:cs="Arial"/>
          <w:color w:val="4A4A49"/>
          <w:sz w:val="28"/>
          <w:szCs w:val="28"/>
        </w:rPr>
        <w:t>3. Expanding access to medicines, vaccines, and local manufacturing; and</w:t>
      </w:r>
    </w:p>
    <w:p w14:paraId="30C3F9FE" w14:textId="77777777" w:rsidR="006224CE" w:rsidRPr="00CA3834" w:rsidRDefault="006224CE" w:rsidP="00CA3834">
      <w:pPr>
        <w:autoSpaceDE w:val="0"/>
        <w:autoSpaceDN w:val="0"/>
        <w:adjustRightInd w:val="0"/>
        <w:spacing w:after="0" w:line="240" w:lineRule="auto"/>
        <w:ind w:left="2160"/>
        <w:rPr>
          <w:rFonts w:ascii="Arial" w:hAnsi="Arial" w:cs="Arial"/>
          <w:color w:val="4A4A49"/>
          <w:sz w:val="28"/>
          <w:szCs w:val="28"/>
        </w:rPr>
      </w:pPr>
      <w:r w:rsidRPr="00CA3834">
        <w:rPr>
          <w:rFonts w:ascii="Arial" w:hAnsi="Arial" w:cs="Arial"/>
          <w:color w:val="4A4A49"/>
          <w:sz w:val="28"/>
          <w:szCs w:val="28"/>
        </w:rPr>
        <w:t>4. Advancing Digital health and data systems.</w:t>
      </w:r>
    </w:p>
    <w:p w14:paraId="5842F4A4" w14:textId="3607655C" w:rsidR="006224CE" w:rsidRPr="00CA3834" w:rsidRDefault="006224CE" w:rsidP="006224CE">
      <w:pPr>
        <w:pStyle w:val="ListParagraph"/>
        <w:numPr>
          <w:ilvl w:val="0"/>
          <w:numId w:val="44"/>
        </w:numPr>
        <w:jc w:val="both"/>
        <w:rPr>
          <w:rFonts w:ascii="Arial" w:hAnsi="Arial" w:cs="Arial"/>
          <w:bCs/>
          <w:sz w:val="28"/>
          <w:szCs w:val="28"/>
        </w:rPr>
      </w:pPr>
      <w:r w:rsidRPr="00CA3834">
        <w:rPr>
          <w:rFonts w:ascii="Arial" w:hAnsi="Arial" w:cs="Arial"/>
          <w:color w:val="4A4A49"/>
          <w:sz w:val="28"/>
          <w:szCs w:val="28"/>
        </w:rPr>
        <w:t>The deliberations</w:t>
      </w:r>
      <w:r w:rsidR="00CA3834" w:rsidRPr="00CA3834">
        <w:rPr>
          <w:rFonts w:ascii="Arial" w:hAnsi="Arial" w:cs="Arial"/>
          <w:color w:val="4A4A49"/>
          <w:sz w:val="28"/>
          <w:szCs w:val="28"/>
        </w:rPr>
        <w:t xml:space="preserve"> will culminate in first joint declaration of D8 Ministerial meeting, on Health, establishing a shared framework for collaboration and collective action.</w:t>
      </w:r>
    </w:p>
    <w:p w14:paraId="54C8468C" w14:textId="07E5BC20" w:rsidR="00CA3834" w:rsidRPr="00CA3834" w:rsidRDefault="00CA3834" w:rsidP="006224CE">
      <w:pPr>
        <w:pStyle w:val="ListParagraph"/>
        <w:numPr>
          <w:ilvl w:val="0"/>
          <w:numId w:val="44"/>
        </w:numPr>
        <w:jc w:val="both"/>
        <w:rPr>
          <w:rFonts w:ascii="Arial" w:hAnsi="Arial" w:cs="Arial"/>
          <w:bCs/>
          <w:sz w:val="28"/>
          <w:szCs w:val="28"/>
        </w:rPr>
      </w:pPr>
      <w:r w:rsidRPr="00CA3834">
        <w:rPr>
          <w:rFonts w:ascii="Arial" w:hAnsi="Arial" w:cs="Arial"/>
          <w:color w:val="4A4A49"/>
          <w:sz w:val="28"/>
          <w:szCs w:val="28"/>
        </w:rPr>
        <w:t>D-8 aims to advance equitable health outcomes for over 1.1 billion citizens and strengthen resilience amongst member states and reaffirm health as a foundation for prosperity, solidarity, and sustainable growth</w:t>
      </w:r>
    </w:p>
    <w:p w14:paraId="5A158C88" w14:textId="77777777" w:rsidR="006224CE" w:rsidRPr="00CA3834" w:rsidRDefault="006224CE" w:rsidP="006224CE">
      <w:pPr>
        <w:ind w:left="540"/>
        <w:rPr>
          <w:rFonts w:ascii="Arial" w:hAnsi="Arial" w:cs="Arial"/>
          <w:bCs/>
          <w:sz w:val="28"/>
          <w:szCs w:val="28"/>
        </w:rPr>
      </w:pPr>
    </w:p>
    <w:p w14:paraId="7F595937" w14:textId="77777777" w:rsidR="006224CE" w:rsidRPr="00CA3834" w:rsidRDefault="006224CE" w:rsidP="006224CE">
      <w:pPr>
        <w:ind w:left="540"/>
        <w:rPr>
          <w:rFonts w:ascii="Arial" w:hAnsi="Arial" w:cs="Arial"/>
          <w:bCs/>
          <w:sz w:val="28"/>
          <w:szCs w:val="28"/>
        </w:rPr>
      </w:pPr>
    </w:p>
    <w:p w14:paraId="72B8F0F4" w14:textId="77777777" w:rsidR="006224CE" w:rsidRPr="006224CE" w:rsidRDefault="006224CE" w:rsidP="006224CE">
      <w:pPr>
        <w:ind w:left="540"/>
        <w:rPr>
          <w:rFonts w:ascii="Arial" w:hAnsi="Arial" w:cs="Arial"/>
          <w:bCs/>
          <w:sz w:val="32"/>
          <w:szCs w:val="32"/>
        </w:rPr>
      </w:pPr>
    </w:p>
    <w:p w14:paraId="582A2CEB" w14:textId="51806CBB" w:rsidR="00233697" w:rsidRPr="003B77DE" w:rsidRDefault="006224CE" w:rsidP="006224CE">
      <w:pPr>
        <w:ind w:left="540"/>
        <w:rPr>
          <w:rFonts w:ascii="Arial" w:hAnsi="Arial" w:cs="Arial"/>
          <w:b/>
          <w:bCs/>
          <w:sz w:val="28"/>
          <w:szCs w:val="28"/>
        </w:rPr>
      </w:pPr>
      <w:r w:rsidRPr="003B77DE">
        <w:rPr>
          <w:rFonts w:ascii="Arial" w:hAnsi="Arial" w:cs="Arial"/>
          <w:b/>
          <w:bCs/>
          <w:sz w:val="28"/>
          <w:szCs w:val="28"/>
        </w:rPr>
        <w:t>Excellences, Minister</w:t>
      </w:r>
      <w:r w:rsidR="00CA3834" w:rsidRPr="003B77DE">
        <w:rPr>
          <w:rFonts w:ascii="Arial" w:hAnsi="Arial" w:cs="Arial"/>
          <w:b/>
          <w:bCs/>
          <w:sz w:val="28"/>
          <w:szCs w:val="28"/>
        </w:rPr>
        <w:t xml:space="preserve"> of Health </w:t>
      </w:r>
      <w:r w:rsidR="003B77DE">
        <w:rPr>
          <w:rFonts w:ascii="Arial" w:hAnsi="Arial" w:cs="Arial"/>
          <w:b/>
          <w:bCs/>
          <w:sz w:val="28"/>
          <w:szCs w:val="28"/>
        </w:rPr>
        <w:t xml:space="preserve">&amp; Population </w:t>
      </w:r>
      <w:r w:rsidR="00CA3834" w:rsidRPr="003B77DE">
        <w:rPr>
          <w:rFonts w:ascii="Arial" w:hAnsi="Arial" w:cs="Arial"/>
          <w:b/>
          <w:bCs/>
          <w:sz w:val="28"/>
          <w:szCs w:val="28"/>
        </w:rPr>
        <w:t xml:space="preserve">Egypt; </w:t>
      </w:r>
      <w:r w:rsidR="003B77DE" w:rsidRPr="003B77DE">
        <w:rPr>
          <w:rFonts w:ascii="Arial" w:hAnsi="Arial" w:cs="Arial"/>
          <w:b/>
          <w:sz w:val="28"/>
          <w:szCs w:val="28"/>
        </w:rPr>
        <w:t>Mr</w:t>
      </w:r>
      <w:r w:rsidR="003B77DE">
        <w:rPr>
          <w:rFonts w:ascii="Arial" w:hAnsi="Arial" w:cs="Arial"/>
          <w:b/>
          <w:sz w:val="28"/>
          <w:szCs w:val="28"/>
        </w:rPr>
        <w:t>.</w:t>
      </w:r>
      <w:r w:rsidR="003B77DE" w:rsidRPr="003B77DE">
        <w:rPr>
          <w:rFonts w:ascii="Arial" w:hAnsi="Arial" w:cs="Arial"/>
          <w:b/>
          <w:sz w:val="28"/>
          <w:szCs w:val="28"/>
        </w:rPr>
        <w:t xml:space="preserve"> Khaled Abdel Ghaffar</w:t>
      </w:r>
      <w:r w:rsidR="003B77DE">
        <w:rPr>
          <w:rFonts w:ascii="Arial" w:hAnsi="Arial" w:cs="Arial"/>
          <w:b/>
          <w:sz w:val="28"/>
          <w:szCs w:val="28"/>
        </w:rPr>
        <w:t xml:space="preserve">, </w:t>
      </w:r>
      <w:r w:rsidR="00CA3834" w:rsidRPr="003B77DE">
        <w:rPr>
          <w:rFonts w:ascii="Arial" w:hAnsi="Arial" w:cs="Arial"/>
          <w:b/>
          <w:bCs/>
          <w:sz w:val="28"/>
          <w:szCs w:val="28"/>
        </w:rPr>
        <w:t xml:space="preserve">Excellences Ministers </w:t>
      </w:r>
      <w:r w:rsidRPr="003B77DE">
        <w:rPr>
          <w:rFonts w:ascii="Arial" w:hAnsi="Arial" w:cs="Arial"/>
          <w:b/>
          <w:bCs/>
          <w:sz w:val="28"/>
          <w:szCs w:val="28"/>
        </w:rPr>
        <w:t>s of Health from Brotherly countries</w:t>
      </w:r>
      <w:r w:rsidR="00233697" w:rsidRPr="003B77DE">
        <w:rPr>
          <w:rFonts w:ascii="Arial" w:hAnsi="Arial" w:cs="Arial"/>
          <w:b/>
          <w:bCs/>
          <w:sz w:val="28"/>
          <w:szCs w:val="28"/>
        </w:rPr>
        <w:t>,</w:t>
      </w:r>
      <w:r w:rsidR="00CA3834" w:rsidRPr="003B77DE">
        <w:rPr>
          <w:rFonts w:ascii="Arial" w:hAnsi="Arial" w:cs="Arial"/>
          <w:b/>
          <w:bCs/>
          <w:sz w:val="28"/>
          <w:szCs w:val="28"/>
        </w:rPr>
        <w:t xml:space="preserve"> </w:t>
      </w:r>
      <w:r w:rsidR="002663C9" w:rsidRPr="003B77DE">
        <w:rPr>
          <w:rFonts w:ascii="Arial" w:hAnsi="Arial" w:cs="Arial"/>
          <w:b/>
          <w:bCs/>
          <w:sz w:val="28"/>
          <w:szCs w:val="28"/>
        </w:rPr>
        <w:t xml:space="preserve"> </w:t>
      </w:r>
    </w:p>
    <w:p w14:paraId="7CA2D902" w14:textId="77777777" w:rsidR="003B77DE" w:rsidRDefault="00CA3834" w:rsidP="003B77DE">
      <w:pPr>
        <w:spacing w:after="120" w:line="276" w:lineRule="auto"/>
        <w:ind w:left="450"/>
        <w:rPr>
          <w:rFonts w:ascii="Arial" w:hAnsi="Arial" w:cs="Arial"/>
          <w:b/>
          <w:bCs/>
          <w:sz w:val="28"/>
          <w:szCs w:val="28"/>
        </w:rPr>
      </w:pPr>
      <w:r w:rsidRPr="003B77DE">
        <w:rPr>
          <w:rFonts w:ascii="Arial" w:hAnsi="Arial" w:cs="Arial"/>
          <w:b/>
          <w:sz w:val="28"/>
          <w:szCs w:val="28"/>
        </w:rPr>
        <w:t xml:space="preserve"> </w:t>
      </w:r>
      <w:r w:rsidR="00340AA5" w:rsidRPr="003B77DE">
        <w:rPr>
          <w:rFonts w:ascii="Arial" w:hAnsi="Arial" w:cs="Arial"/>
          <w:b/>
          <w:sz w:val="28"/>
          <w:szCs w:val="28"/>
        </w:rPr>
        <w:t xml:space="preserve">Distinguished </w:t>
      </w:r>
      <w:r w:rsidR="00423851" w:rsidRPr="003B77DE">
        <w:rPr>
          <w:rFonts w:ascii="Arial" w:hAnsi="Arial" w:cs="Arial"/>
          <w:b/>
          <w:sz w:val="28"/>
          <w:szCs w:val="28"/>
        </w:rPr>
        <w:t xml:space="preserve">Delegates, </w:t>
      </w:r>
      <w:r w:rsidR="002D4DA7" w:rsidRPr="003B77DE">
        <w:rPr>
          <w:rFonts w:ascii="Arial" w:hAnsi="Arial" w:cs="Arial"/>
          <w:b/>
          <w:bCs/>
          <w:sz w:val="28"/>
          <w:szCs w:val="28"/>
        </w:rPr>
        <w:t>Ladies and gentlemen</w:t>
      </w:r>
    </w:p>
    <w:p w14:paraId="210C3A89" w14:textId="482A9E61" w:rsidR="007C6283" w:rsidRPr="003B77DE" w:rsidRDefault="003B77DE" w:rsidP="003B77DE">
      <w:pPr>
        <w:pStyle w:val="ListParagraph"/>
        <w:numPr>
          <w:ilvl w:val="0"/>
          <w:numId w:val="46"/>
        </w:numPr>
        <w:spacing w:after="120" w:line="360" w:lineRule="auto"/>
        <w:ind w:left="720"/>
        <w:jc w:val="both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I </w:t>
      </w:r>
      <w:r w:rsidR="00423851" w:rsidRPr="003B77DE">
        <w:rPr>
          <w:rFonts w:ascii="Arial" w:hAnsi="Arial" w:cs="Arial"/>
          <w:sz w:val="28"/>
          <w:szCs w:val="28"/>
        </w:rPr>
        <w:t xml:space="preserve">am deeply honored to </w:t>
      </w:r>
      <w:r w:rsidR="00423851" w:rsidRPr="004D5BC3">
        <w:rPr>
          <w:rFonts w:ascii="Arial" w:hAnsi="Arial" w:cs="Arial"/>
          <w:b/>
          <w:sz w:val="28"/>
          <w:szCs w:val="28"/>
        </w:rPr>
        <w:t>represent Pakistan</w:t>
      </w:r>
      <w:r w:rsidR="00423851" w:rsidRPr="003B77DE">
        <w:rPr>
          <w:rFonts w:ascii="Arial" w:hAnsi="Arial" w:cs="Arial"/>
          <w:sz w:val="28"/>
          <w:szCs w:val="28"/>
        </w:rPr>
        <w:t xml:space="preserve"> at this esteemed </w:t>
      </w:r>
      <w:r w:rsidR="007C6283" w:rsidRPr="003B77DE">
        <w:rPr>
          <w:rFonts w:ascii="Arial" w:hAnsi="Arial" w:cs="Arial"/>
          <w:sz w:val="28"/>
          <w:szCs w:val="28"/>
        </w:rPr>
        <w:t xml:space="preserve">D 8 </w:t>
      </w:r>
      <w:r w:rsidR="00423851" w:rsidRPr="003B77DE">
        <w:rPr>
          <w:rFonts w:ascii="Arial" w:hAnsi="Arial" w:cs="Arial"/>
          <w:sz w:val="28"/>
          <w:szCs w:val="28"/>
        </w:rPr>
        <w:t xml:space="preserve">forum. I would like to extend my gratitude to His Excellency, </w:t>
      </w:r>
      <w:r>
        <w:rPr>
          <w:rFonts w:ascii="Arial" w:hAnsi="Arial" w:cs="Arial"/>
          <w:sz w:val="28"/>
          <w:szCs w:val="28"/>
        </w:rPr>
        <w:t xml:space="preserve">Minister of Health and Population </w:t>
      </w:r>
      <w:r w:rsidR="00423851" w:rsidRPr="003B77DE">
        <w:rPr>
          <w:rFonts w:ascii="Arial" w:hAnsi="Arial" w:cs="Arial"/>
          <w:sz w:val="28"/>
          <w:szCs w:val="28"/>
        </w:rPr>
        <w:t xml:space="preserve">for </w:t>
      </w:r>
      <w:r w:rsidR="00292CC1" w:rsidRPr="003B77DE">
        <w:rPr>
          <w:rFonts w:ascii="Arial" w:hAnsi="Arial" w:cs="Arial"/>
          <w:sz w:val="28"/>
          <w:szCs w:val="28"/>
        </w:rPr>
        <w:t xml:space="preserve">his leadership and </w:t>
      </w:r>
      <w:r w:rsidR="007C6283" w:rsidRPr="003B77DE">
        <w:rPr>
          <w:rFonts w:ascii="Arial" w:hAnsi="Arial" w:cs="Arial"/>
          <w:sz w:val="28"/>
          <w:szCs w:val="28"/>
        </w:rPr>
        <w:t>for convening this session</w:t>
      </w:r>
      <w:r>
        <w:rPr>
          <w:rFonts w:ascii="Arial" w:hAnsi="Arial" w:cs="Arial"/>
          <w:sz w:val="28"/>
          <w:szCs w:val="28"/>
        </w:rPr>
        <w:t>,</w:t>
      </w:r>
      <w:r w:rsidR="007C6283" w:rsidRPr="003B77DE">
        <w:rPr>
          <w:rFonts w:ascii="Arial" w:hAnsi="Arial" w:cs="Arial"/>
          <w:sz w:val="28"/>
          <w:szCs w:val="28"/>
        </w:rPr>
        <w:t xml:space="preserve"> </w:t>
      </w:r>
      <w:r w:rsidR="00114EBC" w:rsidRPr="003B77DE">
        <w:rPr>
          <w:rFonts w:ascii="Arial" w:hAnsi="Arial" w:cs="Arial"/>
          <w:sz w:val="28"/>
          <w:szCs w:val="28"/>
        </w:rPr>
        <w:t>with a transformative vision for global health</w:t>
      </w:r>
      <w:r>
        <w:rPr>
          <w:rFonts w:ascii="Arial" w:hAnsi="Arial" w:cs="Arial"/>
          <w:sz w:val="28"/>
          <w:szCs w:val="28"/>
        </w:rPr>
        <w:t xml:space="preserve"> </w:t>
      </w:r>
      <w:r w:rsidR="00114EBC" w:rsidRPr="003B77DE">
        <w:rPr>
          <w:rFonts w:ascii="Arial" w:hAnsi="Arial" w:cs="Arial"/>
          <w:sz w:val="28"/>
          <w:szCs w:val="28"/>
        </w:rPr>
        <w:t>—</w:t>
      </w:r>
      <w:r>
        <w:rPr>
          <w:rFonts w:ascii="Arial" w:hAnsi="Arial" w:cs="Arial"/>
          <w:sz w:val="28"/>
          <w:szCs w:val="28"/>
        </w:rPr>
        <w:t xml:space="preserve"> </w:t>
      </w:r>
      <w:r w:rsidR="00114EBC" w:rsidRPr="003B77DE">
        <w:rPr>
          <w:rFonts w:ascii="Arial" w:hAnsi="Arial" w:cs="Arial"/>
          <w:sz w:val="28"/>
          <w:szCs w:val="28"/>
        </w:rPr>
        <w:t xml:space="preserve">a vision where innovation drives progress, ensures equity, and creates people-centered systems </w:t>
      </w:r>
    </w:p>
    <w:p w14:paraId="01FCA943" w14:textId="5B88A844" w:rsidR="00BF696B" w:rsidRPr="003B77DE" w:rsidRDefault="00BF696B" w:rsidP="003B77DE">
      <w:pPr>
        <w:pStyle w:val="ListParagraph"/>
        <w:numPr>
          <w:ilvl w:val="0"/>
          <w:numId w:val="43"/>
        </w:numPr>
        <w:spacing w:after="120" w:line="360" w:lineRule="auto"/>
        <w:contextualSpacing w:val="0"/>
        <w:jc w:val="both"/>
        <w:rPr>
          <w:rFonts w:ascii="Arial" w:hAnsi="Arial" w:cs="Arial"/>
          <w:sz w:val="28"/>
          <w:szCs w:val="28"/>
          <w:lang w:val="en-GB"/>
        </w:rPr>
      </w:pPr>
      <w:r w:rsidRPr="004D5BC3">
        <w:rPr>
          <w:rFonts w:ascii="Arial" w:hAnsi="Arial" w:cs="Arial"/>
          <w:b/>
          <w:sz w:val="28"/>
          <w:szCs w:val="28"/>
          <w:lang w:val="en-GB"/>
        </w:rPr>
        <w:t>Pakistan remains committed</w:t>
      </w:r>
      <w:r w:rsidRPr="003B77DE">
        <w:rPr>
          <w:rFonts w:ascii="Arial" w:hAnsi="Arial" w:cs="Arial"/>
          <w:sz w:val="28"/>
          <w:szCs w:val="28"/>
          <w:lang w:val="en-GB"/>
        </w:rPr>
        <w:t xml:space="preserve"> to an inclusive, equitable, and sustainable health transformation. We are addressing current challenges by harnessing scientific evidence and innovative medical technologies to ensure better healthcare and well-being of our people.</w:t>
      </w:r>
    </w:p>
    <w:p w14:paraId="503FED19" w14:textId="77777777" w:rsidR="00BF696B" w:rsidRPr="003B77DE" w:rsidRDefault="00BF696B" w:rsidP="003B77DE">
      <w:pPr>
        <w:pStyle w:val="ListParagraph"/>
        <w:numPr>
          <w:ilvl w:val="0"/>
          <w:numId w:val="43"/>
        </w:numPr>
        <w:spacing w:after="120" w:line="360" w:lineRule="auto"/>
        <w:contextualSpacing w:val="0"/>
        <w:jc w:val="both"/>
        <w:rPr>
          <w:rFonts w:ascii="Arial" w:hAnsi="Arial" w:cs="Arial"/>
          <w:sz w:val="28"/>
          <w:szCs w:val="28"/>
          <w:lang w:val="en-GB"/>
        </w:rPr>
      </w:pPr>
      <w:r w:rsidRPr="003B77DE">
        <w:rPr>
          <w:rFonts w:ascii="Arial" w:hAnsi="Arial" w:cs="Arial"/>
          <w:sz w:val="28"/>
          <w:szCs w:val="28"/>
          <w:lang w:val="en-GB"/>
        </w:rPr>
        <w:t xml:space="preserve">We consider the health of our people the </w:t>
      </w:r>
      <w:r w:rsidRPr="003B77DE">
        <w:rPr>
          <w:rFonts w:ascii="Arial" w:hAnsi="Arial" w:cs="Arial"/>
          <w:b/>
          <w:sz w:val="28"/>
          <w:szCs w:val="28"/>
          <w:lang w:val="en-GB"/>
        </w:rPr>
        <w:t>foundation</w:t>
      </w:r>
      <w:r w:rsidRPr="003B77DE">
        <w:rPr>
          <w:rFonts w:ascii="Arial" w:hAnsi="Arial" w:cs="Arial"/>
          <w:sz w:val="28"/>
          <w:szCs w:val="28"/>
          <w:lang w:val="en-GB"/>
        </w:rPr>
        <w:t xml:space="preserve"> of a strong and prosperous nation. This </w:t>
      </w:r>
      <w:r w:rsidRPr="003B77DE">
        <w:rPr>
          <w:rFonts w:ascii="Arial" w:hAnsi="Arial" w:cs="Arial"/>
          <w:b/>
          <w:sz w:val="28"/>
          <w:szCs w:val="28"/>
          <w:lang w:val="en-GB"/>
        </w:rPr>
        <w:t>principle</w:t>
      </w:r>
      <w:r w:rsidRPr="003B77DE">
        <w:rPr>
          <w:rFonts w:ascii="Arial" w:hAnsi="Arial" w:cs="Arial"/>
          <w:sz w:val="28"/>
          <w:szCs w:val="28"/>
          <w:lang w:val="en-GB"/>
        </w:rPr>
        <w:t xml:space="preserve"> is at the heart of our vision, which is formally articulated in our </w:t>
      </w:r>
      <w:r w:rsidRPr="003B77DE">
        <w:rPr>
          <w:rFonts w:ascii="Arial" w:hAnsi="Arial" w:cs="Arial"/>
          <w:bCs/>
          <w:sz w:val="28"/>
          <w:szCs w:val="28"/>
          <w:lang w:val="en-GB"/>
        </w:rPr>
        <w:t>new National Health and Population Policy (2026–35)</w:t>
      </w:r>
      <w:r w:rsidRPr="003B77DE">
        <w:rPr>
          <w:rFonts w:ascii="Arial" w:hAnsi="Arial" w:cs="Arial"/>
          <w:sz w:val="28"/>
          <w:szCs w:val="28"/>
          <w:lang w:val="en-GB"/>
        </w:rPr>
        <w:t>.</w:t>
      </w:r>
    </w:p>
    <w:p w14:paraId="37335EDF" w14:textId="77777777" w:rsidR="00405D5C" w:rsidRPr="003B77DE" w:rsidRDefault="00BF696B" w:rsidP="003B77DE">
      <w:pPr>
        <w:pStyle w:val="ListParagraph"/>
        <w:numPr>
          <w:ilvl w:val="0"/>
          <w:numId w:val="43"/>
        </w:numPr>
        <w:spacing w:after="120" w:line="360" w:lineRule="auto"/>
        <w:contextualSpacing w:val="0"/>
        <w:jc w:val="both"/>
        <w:rPr>
          <w:rFonts w:ascii="Arial" w:hAnsi="Arial" w:cs="Arial"/>
          <w:sz w:val="28"/>
          <w:szCs w:val="28"/>
          <w:lang w:val="en-GB"/>
        </w:rPr>
      </w:pPr>
      <w:r w:rsidRPr="003B77DE">
        <w:rPr>
          <w:rFonts w:ascii="Arial" w:hAnsi="Arial" w:cs="Arial"/>
          <w:sz w:val="28"/>
          <w:szCs w:val="28"/>
          <w:lang w:val="en-GB"/>
        </w:rPr>
        <w:t xml:space="preserve">The core of this vision is a strategic shift: </w:t>
      </w:r>
      <w:r w:rsidRPr="003B77DE">
        <w:rPr>
          <w:rFonts w:ascii="Arial" w:hAnsi="Arial" w:cs="Arial"/>
          <w:sz w:val="28"/>
          <w:szCs w:val="28"/>
          <w:u w:val="single"/>
          <w:lang w:val="en-GB"/>
        </w:rPr>
        <w:t>‘</w:t>
      </w:r>
      <w:r w:rsidRPr="003B77DE">
        <w:rPr>
          <w:rFonts w:ascii="Arial" w:hAnsi="Arial" w:cs="Arial"/>
          <w:bCs/>
          <w:sz w:val="28"/>
          <w:szCs w:val="28"/>
          <w:u w:val="single"/>
          <w:lang w:val="en-GB"/>
        </w:rPr>
        <w:t>the managed liberalization of the health and population sector’</w:t>
      </w:r>
      <w:r w:rsidRPr="003B77DE">
        <w:rPr>
          <w:rFonts w:ascii="Arial" w:hAnsi="Arial" w:cs="Arial"/>
          <w:sz w:val="28"/>
          <w:szCs w:val="28"/>
          <w:u w:val="single"/>
          <w:lang w:val="en-GB"/>
        </w:rPr>
        <w:t>.</w:t>
      </w:r>
      <w:r w:rsidRPr="003B77DE">
        <w:rPr>
          <w:rFonts w:ascii="Arial" w:hAnsi="Arial" w:cs="Arial"/>
          <w:sz w:val="28"/>
          <w:szCs w:val="28"/>
          <w:lang w:val="en-GB"/>
        </w:rPr>
        <w:t xml:space="preserve"> This means the government will actively foster a new era of collaboration and partnership, inviting innovation and investment to complement public efforts. </w:t>
      </w:r>
    </w:p>
    <w:p w14:paraId="3F77C64D" w14:textId="498966A3" w:rsidR="00BF696B" w:rsidRPr="003B77DE" w:rsidRDefault="00BF696B" w:rsidP="003B77DE">
      <w:pPr>
        <w:pStyle w:val="ListParagraph"/>
        <w:numPr>
          <w:ilvl w:val="0"/>
          <w:numId w:val="43"/>
        </w:numPr>
        <w:spacing w:after="120" w:line="360" w:lineRule="auto"/>
        <w:contextualSpacing w:val="0"/>
        <w:jc w:val="both"/>
        <w:rPr>
          <w:rFonts w:ascii="Arial" w:hAnsi="Arial" w:cs="Arial"/>
          <w:sz w:val="28"/>
          <w:szCs w:val="28"/>
          <w:lang w:val="en-GB"/>
        </w:rPr>
      </w:pPr>
      <w:r w:rsidRPr="003B77DE">
        <w:rPr>
          <w:rFonts w:ascii="Arial" w:hAnsi="Arial" w:cs="Arial"/>
          <w:b/>
          <w:sz w:val="28"/>
          <w:szCs w:val="28"/>
          <w:lang w:val="en-GB"/>
        </w:rPr>
        <w:t>Our mission</w:t>
      </w:r>
      <w:r w:rsidRPr="003B77DE">
        <w:rPr>
          <w:rFonts w:ascii="Arial" w:hAnsi="Arial" w:cs="Arial"/>
          <w:sz w:val="28"/>
          <w:szCs w:val="28"/>
          <w:lang w:val="en-GB"/>
        </w:rPr>
        <w:t xml:space="preserve"> is to channel these forces to bring healthcare closer to people's doorsteps, improve its quality, and make it more affordable.</w:t>
      </w:r>
    </w:p>
    <w:p w14:paraId="0F0EFD6F" w14:textId="3A92B614" w:rsidR="00BF696B" w:rsidRPr="003B77DE" w:rsidRDefault="00BF696B" w:rsidP="003B77DE">
      <w:pPr>
        <w:pStyle w:val="ListParagraph"/>
        <w:numPr>
          <w:ilvl w:val="0"/>
          <w:numId w:val="43"/>
        </w:numPr>
        <w:spacing w:after="120" w:line="360" w:lineRule="auto"/>
        <w:contextualSpacing w:val="0"/>
        <w:jc w:val="both"/>
        <w:rPr>
          <w:rFonts w:ascii="Arial" w:hAnsi="Arial" w:cs="Arial"/>
          <w:sz w:val="28"/>
          <w:szCs w:val="28"/>
          <w:lang w:val="en-GB"/>
        </w:rPr>
      </w:pPr>
      <w:r w:rsidRPr="003B77DE">
        <w:rPr>
          <w:rFonts w:ascii="Arial" w:hAnsi="Arial" w:cs="Arial"/>
          <w:sz w:val="28"/>
          <w:szCs w:val="28"/>
          <w:lang w:val="en-GB"/>
        </w:rPr>
        <w:t xml:space="preserve">To </w:t>
      </w:r>
      <w:r w:rsidRPr="003B77DE">
        <w:rPr>
          <w:rFonts w:ascii="Arial" w:hAnsi="Arial" w:cs="Arial"/>
          <w:sz w:val="28"/>
          <w:szCs w:val="28"/>
          <w:u w:val="single"/>
          <w:lang w:val="en-GB"/>
        </w:rPr>
        <w:t>close equity</w:t>
      </w:r>
      <w:r w:rsidR="00114EBC" w:rsidRPr="003B77DE">
        <w:rPr>
          <w:rFonts w:ascii="Arial" w:hAnsi="Arial" w:cs="Arial"/>
          <w:sz w:val="28"/>
          <w:szCs w:val="28"/>
          <w:u w:val="single"/>
          <w:lang w:val="en-GB"/>
        </w:rPr>
        <w:t>,</w:t>
      </w:r>
      <w:r w:rsidRPr="003B77DE">
        <w:rPr>
          <w:rFonts w:ascii="Arial" w:hAnsi="Arial" w:cs="Arial"/>
          <w:sz w:val="28"/>
          <w:szCs w:val="28"/>
          <w:u w:val="single"/>
          <w:lang w:val="en-GB"/>
        </w:rPr>
        <w:t xml:space="preserve"> </w:t>
      </w:r>
      <w:r w:rsidR="00114EBC" w:rsidRPr="003B77DE">
        <w:rPr>
          <w:rFonts w:ascii="Arial" w:hAnsi="Arial" w:cs="Arial"/>
          <w:sz w:val="28"/>
          <w:szCs w:val="28"/>
          <w:u w:val="single"/>
          <w:lang w:val="en-GB"/>
        </w:rPr>
        <w:t xml:space="preserve">in provision of access to services </w:t>
      </w:r>
      <w:r w:rsidRPr="003B77DE">
        <w:rPr>
          <w:rFonts w:ascii="Arial" w:hAnsi="Arial" w:cs="Arial"/>
          <w:sz w:val="28"/>
          <w:szCs w:val="28"/>
          <w:u w:val="single"/>
          <w:lang w:val="en-GB"/>
        </w:rPr>
        <w:t>and health security gaps</w:t>
      </w:r>
      <w:r w:rsidRPr="003B77DE">
        <w:rPr>
          <w:rFonts w:ascii="Arial" w:hAnsi="Arial" w:cs="Arial"/>
          <w:sz w:val="28"/>
          <w:szCs w:val="28"/>
          <w:lang w:val="en-GB"/>
        </w:rPr>
        <w:t xml:space="preserve">, we are </w:t>
      </w:r>
      <w:r w:rsidR="003B77DE">
        <w:rPr>
          <w:rFonts w:ascii="Arial" w:hAnsi="Arial" w:cs="Arial"/>
          <w:sz w:val="28"/>
          <w:szCs w:val="28"/>
          <w:lang w:val="en-GB"/>
        </w:rPr>
        <w:t xml:space="preserve">now </w:t>
      </w:r>
      <w:r w:rsidRPr="003B77DE">
        <w:rPr>
          <w:rFonts w:ascii="Arial" w:hAnsi="Arial" w:cs="Arial"/>
          <w:sz w:val="28"/>
          <w:szCs w:val="28"/>
          <w:lang w:val="en-GB"/>
        </w:rPr>
        <w:t xml:space="preserve">focusing on achieving universal health coverage. Our </w:t>
      </w:r>
      <w:r w:rsidRPr="003B77DE">
        <w:rPr>
          <w:rFonts w:ascii="Arial" w:hAnsi="Arial" w:cs="Arial"/>
          <w:sz w:val="28"/>
          <w:szCs w:val="28"/>
          <w:u w:val="single"/>
          <w:lang w:val="en-GB"/>
        </w:rPr>
        <w:t>strategy</w:t>
      </w:r>
      <w:r w:rsidRPr="003B77DE">
        <w:rPr>
          <w:rFonts w:ascii="Arial" w:hAnsi="Arial" w:cs="Arial"/>
          <w:sz w:val="28"/>
          <w:szCs w:val="28"/>
          <w:lang w:val="en-GB"/>
        </w:rPr>
        <w:t xml:space="preserve"> involves:</w:t>
      </w:r>
      <w:r w:rsidR="00292CC1" w:rsidRPr="003B77DE">
        <w:rPr>
          <w:rFonts w:ascii="Arial" w:hAnsi="Arial" w:cs="Arial"/>
          <w:sz w:val="28"/>
          <w:szCs w:val="28"/>
          <w:lang w:val="en-GB"/>
        </w:rPr>
        <w:t xml:space="preserve"> </w:t>
      </w:r>
      <w:r w:rsidR="00292CC1" w:rsidRPr="003B77DE">
        <w:rPr>
          <w:rFonts w:ascii="Arial" w:hAnsi="Arial" w:cs="Arial"/>
          <w:b/>
          <w:bCs/>
          <w:sz w:val="28"/>
          <w:szCs w:val="28"/>
          <w:lang w:val="en-GB"/>
        </w:rPr>
        <w:t>‘</w:t>
      </w:r>
      <w:r w:rsidRPr="003B77DE">
        <w:rPr>
          <w:rFonts w:ascii="Arial" w:hAnsi="Arial" w:cs="Arial"/>
          <w:bCs/>
          <w:sz w:val="28"/>
          <w:szCs w:val="28"/>
          <w:lang w:val="en-GB"/>
        </w:rPr>
        <w:t>Engaging bilateral</w:t>
      </w:r>
      <w:r w:rsidR="00292CC1" w:rsidRPr="003B77DE">
        <w:rPr>
          <w:rFonts w:ascii="Arial" w:hAnsi="Arial" w:cs="Arial"/>
          <w:bCs/>
          <w:sz w:val="28"/>
          <w:szCs w:val="28"/>
          <w:lang w:val="en-GB"/>
        </w:rPr>
        <w:t xml:space="preserve">, </w:t>
      </w:r>
      <w:r w:rsidRPr="003B77DE">
        <w:rPr>
          <w:rFonts w:ascii="Arial" w:hAnsi="Arial" w:cs="Arial"/>
          <w:bCs/>
          <w:sz w:val="28"/>
          <w:szCs w:val="28"/>
          <w:lang w:val="en-GB"/>
        </w:rPr>
        <w:t>international partners</w:t>
      </w:r>
      <w:r w:rsidR="00292CC1" w:rsidRPr="003B77DE">
        <w:rPr>
          <w:rFonts w:ascii="Arial" w:hAnsi="Arial" w:cs="Arial"/>
          <w:bCs/>
          <w:sz w:val="28"/>
          <w:szCs w:val="28"/>
          <w:lang w:val="en-GB"/>
        </w:rPr>
        <w:t xml:space="preserve"> and private sector</w:t>
      </w:r>
      <w:r w:rsidRPr="003B77DE">
        <w:rPr>
          <w:rFonts w:ascii="Arial" w:hAnsi="Arial" w:cs="Arial"/>
          <w:bCs/>
          <w:sz w:val="28"/>
          <w:szCs w:val="28"/>
          <w:lang w:val="en-GB"/>
        </w:rPr>
        <w:t xml:space="preserve"> to enhance research and development, facilitate technology transfer, and utilize innovative digital platforms and AI for data sharing</w:t>
      </w:r>
      <w:r w:rsidR="003B77DE">
        <w:rPr>
          <w:rFonts w:ascii="Arial" w:hAnsi="Arial" w:cs="Arial"/>
          <w:bCs/>
          <w:sz w:val="28"/>
          <w:szCs w:val="28"/>
          <w:lang w:val="en-GB"/>
        </w:rPr>
        <w:t xml:space="preserve"> and</w:t>
      </w:r>
      <w:r w:rsidRPr="003B77DE">
        <w:rPr>
          <w:rFonts w:ascii="Arial" w:hAnsi="Arial" w:cs="Arial"/>
          <w:bCs/>
          <w:sz w:val="28"/>
          <w:szCs w:val="28"/>
          <w:lang w:val="en-GB"/>
        </w:rPr>
        <w:t xml:space="preserve"> forecasting.</w:t>
      </w:r>
      <w:r w:rsidR="00292CC1" w:rsidRPr="003B77DE">
        <w:rPr>
          <w:rFonts w:ascii="Arial" w:hAnsi="Arial" w:cs="Arial"/>
          <w:bCs/>
          <w:sz w:val="28"/>
          <w:szCs w:val="28"/>
          <w:lang w:val="en-GB"/>
        </w:rPr>
        <w:t>’</w:t>
      </w:r>
    </w:p>
    <w:p w14:paraId="57260465" w14:textId="77777777" w:rsidR="00114EBC" w:rsidRPr="003B77DE" w:rsidRDefault="00292CC1" w:rsidP="003B77DE">
      <w:pPr>
        <w:pStyle w:val="ListParagraph"/>
        <w:numPr>
          <w:ilvl w:val="0"/>
          <w:numId w:val="43"/>
        </w:numPr>
        <w:spacing w:after="120" w:line="360" w:lineRule="auto"/>
        <w:contextualSpacing w:val="0"/>
        <w:jc w:val="both"/>
        <w:rPr>
          <w:rFonts w:ascii="Arial" w:hAnsi="Arial" w:cs="Arial"/>
          <w:b/>
          <w:bCs/>
          <w:i/>
          <w:iCs/>
          <w:sz w:val="28"/>
          <w:szCs w:val="28"/>
          <w:u w:val="single"/>
        </w:rPr>
      </w:pPr>
      <w:r w:rsidRPr="003B77DE">
        <w:rPr>
          <w:rFonts w:ascii="Arial" w:hAnsi="Arial" w:cs="Arial"/>
          <w:sz w:val="28"/>
          <w:szCs w:val="28"/>
          <w:lang w:val="en-GB"/>
        </w:rPr>
        <w:t xml:space="preserve">One of the </w:t>
      </w:r>
      <w:r w:rsidRPr="003B77DE">
        <w:rPr>
          <w:rFonts w:ascii="Arial" w:hAnsi="Arial" w:cs="Arial"/>
          <w:b/>
          <w:sz w:val="28"/>
          <w:szCs w:val="28"/>
          <w:lang w:val="en-GB"/>
        </w:rPr>
        <w:t>major priority</w:t>
      </w:r>
      <w:r w:rsidRPr="003B77DE">
        <w:rPr>
          <w:rFonts w:ascii="Arial" w:hAnsi="Arial" w:cs="Arial"/>
          <w:sz w:val="28"/>
          <w:szCs w:val="28"/>
          <w:lang w:val="en-GB"/>
        </w:rPr>
        <w:t xml:space="preserve"> is m</w:t>
      </w:r>
      <w:r w:rsidR="00BF696B" w:rsidRPr="003B77DE">
        <w:rPr>
          <w:rFonts w:ascii="Arial" w:hAnsi="Arial" w:cs="Arial"/>
          <w:sz w:val="28"/>
          <w:szCs w:val="28"/>
          <w:lang w:val="en-GB"/>
        </w:rPr>
        <w:t xml:space="preserve">obilizing private investment to establish and enhance our </w:t>
      </w:r>
      <w:r w:rsidR="00BF696B" w:rsidRPr="003B77DE">
        <w:rPr>
          <w:rFonts w:ascii="Arial" w:hAnsi="Arial" w:cs="Arial"/>
          <w:bCs/>
          <w:sz w:val="28"/>
          <w:szCs w:val="28"/>
          <w:lang w:val="en-GB"/>
        </w:rPr>
        <w:t>domestic production capabilities for medical products, including vaccines</w:t>
      </w:r>
      <w:r w:rsidR="00BF696B" w:rsidRPr="003B77DE">
        <w:rPr>
          <w:rFonts w:ascii="Arial" w:hAnsi="Arial" w:cs="Arial"/>
          <w:sz w:val="28"/>
          <w:szCs w:val="28"/>
          <w:lang w:val="en-GB"/>
        </w:rPr>
        <w:t>.</w:t>
      </w:r>
      <w:r w:rsidRPr="003B77DE">
        <w:rPr>
          <w:rFonts w:ascii="Arial" w:hAnsi="Arial" w:cs="Arial"/>
          <w:sz w:val="28"/>
          <w:szCs w:val="28"/>
          <w:lang w:val="en-GB"/>
        </w:rPr>
        <w:t xml:space="preserve"> </w:t>
      </w:r>
      <w:r w:rsidR="00BF696B" w:rsidRPr="003B77DE">
        <w:rPr>
          <w:rFonts w:ascii="Arial" w:hAnsi="Arial" w:cs="Arial"/>
          <w:sz w:val="28"/>
          <w:szCs w:val="28"/>
          <w:lang w:val="en-GB"/>
        </w:rPr>
        <w:t>We are confident</w:t>
      </w:r>
      <w:r w:rsidRPr="003B77DE">
        <w:rPr>
          <w:rFonts w:ascii="Arial" w:hAnsi="Arial" w:cs="Arial"/>
          <w:sz w:val="28"/>
          <w:szCs w:val="28"/>
          <w:lang w:val="en-GB"/>
        </w:rPr>
        <w:t xml:space="preserve"> that</w:t>
      </w:r>
      <w:r w:rsidR="00BF696B" w:rsidRPr="003B77DE">
        <w:rPr>
          <w:rFonts w:ascii="Arial" w:hAnsi="Arial" w:cs="Arial"/>
          <w:sz w:val="28"/>
          <w:szCs w:val="28"/>
          <w:lang w:val="en-GB"/>
        </w:rPr>
        <w:t xml:space="preserve"> these steps will ensure greater equity and enable a coordinated </w:t>
      </w:r>
      <w:r w:rsidR="005222DE" w:rsidRPr="003B77DE">
        <w:rPr>
          <w:rFonts w:ascii="Arial" w:hAnsi="Arial" w:cs="Arial"/>
          <w:sz w:val="28"/>
          <w:szCs w:val="28"/>
          <w:lang w:val="en-GB"/>
        </w:rPr>
        <w:t>r</w:t>
      </w:r>
      <w:r w:rsidR="00BF696B" w:rsidRPr="003B77DE">
        <w:rPr>
          <w:rFonts w:ascii="Arial" w:hAnsi="Arial" w:cs="Arial"/>
          <w:sz w:val="28"/>
          <w:szCs w:val="28"/>
          <w:lang w:val="en-GB"/>
        </w:rPr>
        <w:t>esponse to future pandemics</w:t>
      </w:r>
      <w:r w:rsidR="005222DE" w:rsidRPr="003B77DE">
        <w:rPr>
          <w:rFonts w:ascii="Arial" w:hAnsi="Arial" w:cs="Arial"/>
          <w:sz w:val="28"/>
          <w:szCs w:val="28"/>
          <w:lang w:val="en-GB"/>
        </w:rPr>
        <w:t xml:space="preserve">. </w:t>
      </w:r>
      <w:r w:rsidR="0046121A" w:rsidRPr="003B77DE">
        <w:rPr>
          <w:rFonts w:ascii="Arial" w:hAnsi="Arial" w:cs="Arial"/>
          <w:sz w:val="28"/>
          <w:szCs w:val="28"/>
          <w:lang w:val="en-GB"/>
        </w:rPr>
        <w:t xml:space="preserve">   </w:t>
      </w:r>
    </w:p>
    <w:p w14:paraId="56CF967A" w14:textId="2BBB9A95" w:rsidR="00405D5C" w:rsidRPr="003B77DE" w:rsidRDefault="00405D5C" w:rsidP="003B77DE">
      <w:pPr>
        <w:pStyle w:val="ListParagraph"/>
        <w:numPr>
          <w:ilvl w:val="0"/>
          <w:numId w:val="43"/>
        </w:numPr>
        <w:spacing w:after="120" w:line="360" w:lineRule="auto"/>
        <w:contextualSpacing w:val="0"/>
        <w:jc w:val="both"/>
        <w:rPr>
          <w:rFonts w:ascii="Arial" w:hAnsi="Arial" w:cs="Arial"/>
          <w:b/>
          <w:bCs/>
          <w:i/>
          <w:iCs/>
          <w:sz w:val="28"/>
          <w:szCs w:val="28"/>
          <w:u w:val="single"/>
        </w:rPr>
      </w:pPr>
      <w:r w:rsidRPr="003B77DE">
        <w:rPr>
          <w:rFonts w:ascii="Arial" w:hAnsi="Arial" w:cs="Arial"/>
          <w:sz w:val="28"/>
          <w:szCs w:val="28"/>
          <w:u w:val="single"/>
        </w:rPr>
        <w:t>Pakistan stands</w:t>
      </w:r>
      <w:r w:rsidRPr="003B77DE">
        <w:rPr>
          <w:rFonts w:ascii="Arial" w:hAnsi="Arial" w:cs="Arial"/>
          <w:sz w:val="28"/>
          <w:szCs w:val="28"/>
        </w:rPr>
        <w:t xml:space="preserve"> at a defining moment. We </w:t>
      </w:r>
      <w:r w:rsidRPr="003B77DE">
        <w:rPr>
          <w:rFonts w:ascii="Arial" w:hAnsi="Arial" w:cs="Arial"/>
          <w:b/>
          <w:sz w:val="28"/>
          <w:szCs w:val="28"/>
        </w:rPr>
        <w:t>confront a double burden:</w:t>
      </w:r>
      <w:r w:rsidRPr="003B77DE">
        <w:rPr>
          <w:rFonts w:ascii="Arial" w:hAnsi="Arial" w:cs="Arial"/>
          <w:sz w:val="28"/>
          <w:szCs w:val="28"/>
        </w:rPr>
        <w:t xml:space="preserve"> unfinished agenda of communicable-diseases and maternal-child-health on the one hand, </w:t>
      </w:r>
      <w:r w:rsidRPr="003B77DE">
        <w:rPr>
          <w:rFonts w:ascii="Arial" w:hAnsi="Arial" w:cs="Arial"/>
          <w:sz w:val="28"/>
          <w:szCs w:val="28"/>
          <w:u w:val="single"/>
        </w:rPr>
        <w:t>and a surging tide</w:t>
      </w:r>
      <w:r w:rsidRPr="003B77DE">
        <w:rPr>
          <w:rFonts w:ascii="Arial" w:hAnsi="Arial" w:cs="Arial"/>
          <w:sz w:val="28"/>
          <w:szCs w:val="28"/>
        </w:rPr>
        <w:t xml:space="preserve"> of non-communicable diseases </w:t>
      </w:r>
      <w:r w:rsidRPr="003B77DE">
        <w:rPr>
          <w:rFonts w:ascii="Arial" w:hAnsi="Arial" w:cs="Arial"/>
          <w:bCs/>
          <w:sz w:val="28"/>
          <w:szCs w:val="28"/>
        </w:rPr>
        <w:t>(ischemic heart disease, cancers and diabetes) &amp; Mental Health</w:t>
      </w:r>
      <w:r w:rsidRPr="003B77DE">
        <w:rPr>
          <w:rFonts w:ascii="Arial" w:hAnsi="Arial" w:cs="Arial"/>
          <w:sz w:val="28"/>
          <w:szCs w:val="28"/>
        </w:rPr>
        <w:t xml:space="preserve">, climate-sensitive threats and demographic pressures on the other. </w:t>
      </w:r>
    </w:p>
    <w:p w14:paraId="07F50C18" w14:textId="4CE1CA9E" w:rsidR="00BF696B" w:rsidRPr="003B77DE" w:rsidRDefault="00BF696B" w:rsidP="003B77DE">
      <w:pPr>
        <w:pStyle w:val="ListParagraph"/>
        <w:numPr>
          <w:ilvl w:val="0"/>
          <w:numId w:val="43"/>
        </w:numPr>
        <w:spacing w:after="120" w:line="360" w:lineRule="auto"/>
        <w:contextualSpacing w:val="0"/>
        <w:jc w:val="both"/>
        <w:rPr>
          <w:rFonts w:ascii="Arial" w:hAnsi="Arial" w:cs="Arial"/>
          <w:sz w:val="28"/>
          <w:szCs w:val="28"/>
          <w:lang w:val="en-GB"/>
        </w:rPr>
      </w:pPr>
      <w:r w:rsidRPr="003B77DE">
        <w:rPr>
          <w:rFonts w:ascii="Arial" w:hAnsi="Arial" w:cs="Arial"/>
          <w:sz w:val="28"/>
          <w:szCs w:val="28"/>
          <w:lang w:val="en-GB"/>
        </w:rPr>
        <w:t>To address th</w:t>
      </w:r>
      <w:r w:rsidR="00405D5C" w:rsidRPr="003B77DE">
        <w:rPr>
          <w:rFonts w:ascii="Arial" w:hAnsi="Arial" w:cs="Arial"/>
          <w:sz w:val="28"/>
          <w:szCs w:val="28"/>
          <w:lang w:val="en-GB"/>
        </w:rPr>
        <w:t>ese challenges</w:t>
      </w:r>
      <w:r w:rsidRPr="003B77DE">
        <w:rPr>
          <w:rFonts w:ascii="Arial" w:hAnsi="Arial" w:cs="Arial"/>
          <w:sz w:val="28"/>
          <w:szCs w:val="28"/>
          <w:lang w:val="en-GB"/>
        </w:rPr>
        <w:t xml:space="preserve">, we are strengthening </w:t>
      </w:r>
      <w:r w:rsidR="00405D5C" w:rsidRPr="003B77DE">
        <w:rPr>
          <w:rFonts w:ascii="Arial" w:hAnsi="Arial" w:cs="Arial"/>
          <w:sz w:val="28"/>
          <w:szCs w:val="28"/>
          <w:lang w:val="en-GB"/>
        </w:rPr>
        <w:t xml:space="preserve">our </w:t>
      </w:r>
      <w:r w:rsidRPr="003B77DE">
        <w:rPr>
          <w:rFonts w:ascii="Arial" w:hAnsi="Arial" w:cs="Arial"/>
          <w:b/>
          <w:bCs/>
          <w:sz w:val="28"/>
          <w:szCs w:val="28"/>
          <w:lang w:val="en-GB"/>
        </w:rPr>
        <w:t xml:space="preserve">preventive and promotive </w:t>
      </w:r>
      <w:r w:rsidRPr="004D5BC3">
        <w:rPr>
          <w:rFonts w:ascii="Arial" w:hAnsi="Arial" w:cs="Arial"/>
          <w:bCs/>
          <w:sz w:val="28"/>
          <w:szCs w:val="28"/>
          <w:lang w:val="en-GB"/>
        </w:rPr>
        <w:t>program</w:t>
      </w:r>
      <w:r w:rsidR="00292CC1" w:rsidRPr="004D5BC3">
        <w:rPr>
          <w:rFonts w:ascii="Arial" w:hAnsi="Arial" w:cs="Arial"/>
          <w:bCs/>
          <w:sz w:val="28"/>
          <w:szCs w:val="28"/>
          <w:lang w:val="en-GB"/>
        </w:rPr>
        <w:t>me</w:t>
      </w:r>
      <w:r w:rsidRPr="004D5BC3">
        <w:rPr>
          <w:rFonts w:ascii="Arial" w:hAnsi="Arial" w:cs="Arial"/>
          <w:bCs/>
          <w:sz w:val="28"/>
          <w:szCs w:val="28"/>
          <w:lang w:val="en-GB"/>
        </w:rPr>
        <w:t>s</w:t>
      </w:r>
      <w:r w:rsidR="00292CC1" w:rsidRPr="004D5BC3">
        <w:rPr>
          <w:rFonts w:ascii="Arial" w:hAnsi="Arial" w:cs="Arial"/>
          <w:sz w:val="28"/>
          <w:szCs w:val="28"/>
          <w:lang w:val="en-GB"/>
        </w:rPr>
        <w:t>,</w:t>
      </w:r>
      <w:r w:rsidR="00292CC1" w:rsidRPr="003B77DE">
        <w:rPr>
          <w:rFonts w:ascii="Arial" w:hAnsi="Arial" w:cs="Arial"/>
          <w:sz w:val="28"/>
          <w:szCs w:val="28"/>
          <w:lang w:val="en-GB"/>
        </w:rPr>
        <w:t xml:space="preserve"> </w:t>
      </w:r>
      <w:r w:rsidRPr="003B77DE">
        <w:rPr>
          <w:rFonts w:ascii="Arial" w:hAnsi="Arial" w:cs="Arial"/>
          <w:sz w:val="28"/>
          <w:szCs w:val="28"/>
          <w:lang w:val="en-GB"/>
        </w:rPr>
        <w:t xml:space="preserve">utilizing </w:t>
      </w:r>
      <w:r w:rsidRPr="003B77DE">
        <w:rPr>
          <w:rFonts w:ascii="Arial" w:hAnsi="Arial" w:cs="Arial"/>
          <w:b/>
          <w:bCs/>
          <w:sz w:val="28"/>
          <w:szCs w:val="28"/>
          <w:lang w:val="en-GB"/>
        </w:rPr>
        <w:t>social media</w:t>
      </w:r>
      <w:r w:rsidRPr="003B77DE">
        <w:rPr>
          <w:rFonts w:ascii="Arial" w:hAnsi="Arial" w:cs="Arial"/>
          <w:sz w:val="28"/>
          <w:szCs w:val="28"/>
          <w:lang w:val="en-GB"/>
        </w:rPr>
        <w:t xml:space="preserve"> and our </w:t>
      </w:r>
      <w:r w:rsidRPr="003B77DE">
        <w:rPr>
          <w:rFonts w:ascii="Arial" w:hAnsi="Arial" w:cs="Arial"/>
          <w:b/>
          <w:bCs/>
          <w:sz w:val="28"/>
          <w:szCs w:val="28"/>
          <w:lang w:val="en-GB"/>
        </w:rPr>
        <w:t>primary healthcare network</w:t>
      </w:r>
      <w:r w:rsidRPr="003B77DE">
        <w:rPr>
          <w:rFonts w:ascii="Arial" w:hAnsi="Arial" w:cs="Arial"/>
          <w:sz w:val="28"/>
          <w:szCs w:val="28"/>
          <w:lang w:val="en-GB"/>
        </w:rPr>
        <w:t xml:space="preserve">. Furthermore, to care for our ageing population, we plan to integrate geriatric services into the essential package of health services </w:t>
      </w:r>
      <w:r w:rsidR="00292CC1" w:rsidRPr="003B77DE">
        <w:rPr>
          <w:rFonts w:ascii="Arial" w:hAnsi="Arial" w:cs="Arial"/>
          <w:sz w:val="28"/>
          <w:szCs w:val="28"/>
          <w:lang w:val="en-GB"/>
        </w:rPr>
        <w:t xml:space="preserve">and implementation </w:t>
      </w:r>
      <w:r w:rsidRPr="003B77DE">
        <w:rPr>
          <w:rFonts w:ascii="Arial" w:hAnsi="Arial" w:cs="Arial"/>
          <w:sz w:val="28"/>
          <w:szCs w:val="28"/>
          <w:lang w:val="en-GB"/>
        </w:rPr>
        <w:t xml:space="preserve">through public-private </w:t>
      </w:r>
      <w:r w:rsidR="00292CC1" w:rsidRPr="003B77DE">
        <w:rPr>
          <w:rFonts w:ascii="Arial" w:hAnsi="Arial" w:cs="Arial"/>
          <w:sz w:val="28"/>
          <w:szCs w:val="28"/>
          <w:lang w:val="en-GB"/>
        </w:rPr>
        <w:t>partnership</w:t>
      </w:r>
      <w:r w:rsidRPr="003B77DE">
        <w:rPr>
          <w:rFonts w:ascii="Arial" w:hAnsi="Arial" w:cs="Arial"/>
          <w:sz w:val="28"/>
          <w:szCs w:val="28"/>
          <w:lang w:val="en-GB"/>
        </w:rPr>
        <w:t>.</w:t>
      </w:r>
    </w:p>
    <w:p w14:paraId="59E6A414" w14:textId="77777777" w:rsidR="003B77DE" w:rsidRDefault="00114EBC" w:rsidP="003B77DE">
      <w:pPr>
        <w:pStyle w:val="Default"/>
        <w:numPr>
          <w:ilvl w:val="0"/>
          <w:numId w:val="43"/>
        </w:num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3B77DE">
        <w:rPr>
          <w:rFonts w:ascii="Arial" w:hAnsi="Arial" w:cs="Arial"/>
          <w:sz w:val="28"/>
          <w:szCs w:val="28"/>
        </w:rPr>
        <w:t xml:space="preserve">After the 18th Amendment, </w:t>
      </w:r>
      <w:r w:rsidRPr="003B77DE">
        <w:rPr>
          <w:rFonts w:ascii="Arial" w:hAnsi="Arial" w:cs="Arial"/>
          <w:b/>
          <w:sz w:val="28"/>
          <w:szCs w:val="28"/>
        </w:rPr>
        <w:t>health governance</w:t>
      </w:r>
      <w:r w:rsidRPr="003B77DE">
        <w:rPr>
          <w:rFonts w:ascii="Arial" w:hAnsi="Arial" w:cs="Arial"/>
          <w:sz w:val="28"/>
          <w:szCs w:val="28"/>
        </w:rPr>
        <w:t xml:space="preserve"> is shared; the N</w:t>
      </w:r>
      <w:r w:rsidR="00AF1F97" w:rsidRPr="003B77DE">
        <w:rPr>
          <w:rFonts w:ascii="Arial" w:hAnsi="Arial" w:cs="Arial"/>
          <w:sz w:val="28"/>
          <w:szCs w:val="28"/>
        </w:rPr>
        <w:t xml:space="preserve">ational </w:t>
      </w:r>
      <w:r w:rsidRPr="003B77DE">
        <w:rPr>
          <w:rFonts w:ascii="Arial" w:hAnsi="Arial" w:cs="Arial"/>
          <w:sz w:val="28"/>
          <w:szCs w:val="28"/>
        </w:rPr>
        <w:t>H</w:t>
      </w:r>
      <w:r w:rsidR="00AF1F97" w:rsidRPr="003B77DE">
        <w:rPr>
          <w:rFonts w:ascii="Arial" w:hAnsi="Arial" w:cs="Arial"/>
          <w:sz w:val="28"/>
          <w:szCs w:val="28"/>
        </w:rPr>
        <w:t xml:space="preserve">ealth and </w:t>
      </w:r>
      <w:r w:rsidRPr="003B77DE">
        <w:rPr>
          <w:rFonts w:ascii="Arial" w:hAnsi="Arial" w:cs="Arial"/>
          <w:sz w:val="28"/>
          <w:szCs w:val="28"/>
        </w:rPr>
        <w:t>P</w:t>
      </w:r>
      <w:r w:rsidR="00AF1F97" w:rsidRPr="003B77DE">
        <w:rPr>
          <w:rFonts w:ascii="Arial" w:hAnsi="Arial" w:cs="Arial"/>
          <w:sz w:val="28"/>
          <w:szCs w:val="28"/>
        </w:rPr>
        <w:t xml:space="preserve">opulation </w:t>
      </w:r>
      <w:r w:rsidRPr="003B77DE">
        <w:rPr>
          <w:rFonts w:ascii="Arial" w:hAnsi="Arial" w:cs="Arial"/>
          <w:sz w:val="28"/>
          <w:szCs w:val="28"/>
        </w:rPr>
        <w:t>P</w:t>
      </w:r>
      <w:r w:rsidR="00AF1F97" w:rsidRPr="003B77DE">
        <w:rPr>
          <w:rFonts w:ascii="Arial" w:hAnsi="Arial" w:cs="Arial"/>
          <w:sz w:val="28"/>
          <w:szCs w:val="28"/>
        </w:rPr>
        <w:t>olicy</w:t>
      </w:r>
      <w:r w:rsidRPr="003B77DE">
        <w:rPr>
          <w:rFonts w:ascii="Arial" w:hAnsi="Arial" w:cs="Arial"/>
          <w:sz w:val="28"/>
          <w:szCs w:val="28"/>
        </w:rPr>
        <w:t xml:space="preserve"> </w:t>
      </w:r>
      <w:r w:rsidR="00AF1F97" w:rsidRPr="003B77DE">
        <w:rPr>
          <w:rFonts w:ascii="Arial" w:hAnsi="Arial" w:cs="Arial"/>
          <w:sz w:val="28"/>
          <w:szCs w:val="28"/>
        </w:rPr>
        <w:t xml:space="preserve">(2026-35) </w:t>
      </w:r>
      <w:r w:rsidRPr="003B77DE">
        <w:rPr>
          <w:rFonts w:ascii="Arial" w:hAnsi="Arial" w:cs="Arial"/>
          <w:sz w:val="28"/>
          <w:szCs w:val="28"/>
        </w:rPr>
        <w:t xml:space="preserve">offers a common </w:t>
      </w:r>
      <w:r w:rsidR="00AF1F97" w:rsidRPr="003B77DE">
        <w:rPr>
          <w:rFonts w:ascii="Arial" w:hAnsi="Arial" w:cs="Arial"/>
          <w:sz w:val="28"/>
          <w:szCs w:val="28"/>
        </w:rPr>
        <w:t>platform</w:t>
      </w:r>
      <w:r w:rsidRPr="003B77DE">
        <w:rPr>
          <w:rFonts w:ascii="Arial" w:hAnsi="Arial" w:cs="Arial"/>
          <w:sz w:val="28"/>
          <w:szCs w:val="28"/>
        </w:rPr>
        <w:t xml:space="preserve"> while upholding provincial autonomy. </w:t>
      </w:r>
    </w:p>
    <w:p w14:paraId="1165C10D" w14:textId="01E56F2C" w:rsidR="00114EBC" w:rsidRPr="003B77DE" w:rsidRDefault="00114EBC" w:rsidP="003B77DE">
      <w:pPr>
        <w:pStyle w:val="Default"/>
        <w:numPr>
          <w:ilvl w:val="0"/>
          <w:numId w:val="43"/>
        </w:numPr>
        <w:spacing w:line="360" w:lineRule="auto"/>
        <w:jc w:val="both"/>
        <w:rPr>
          <w:rFonts w:ascii="Arial" w:hAnsi="Arial" w:cs="Arial"/>
          <w:sz w:val="28"/>
          <w:szCs w:val="28"/>
        </w:rPr>
      </w:pPr>
      <w:r w:rsidRPr="003B77DE">
        <w:rPr>
          <w:rFonts w:ascii="Arial" w:hAnsi="Arial" w:cs="Arial"/>
          <w:b/>
          <w:sz w:val="28"/>
          <w:szCs w:val="28"/>
        </w:rPr>
        <w:t xml:space="preserve">It </w:t>
      </w:r>
      <w:r w:rsidR="00AF1F97" w:rsidRPr="003B77DE">
        <w:rPr>
          <w:rFonts w:ascii="Arial" w:hAnsi="Arial" w:cs="Arial"/>
          <w:b/>
          <w:sz w:val="28"/>
          <w:szCs w:val="28"/>
        </w:rPr>
        <w:t>prioritizes</w:t>
      </w:r>
      <w:r w:rsidRPr="003B77DE">
        <w:rPr>
          <w:rFonts w:ascii="Arial" w:hAnsi="Arial" w:cs="Arial"/>
          <w:sz w:val="28"/>
          <w:szCs w:val="28"/>
        </w:rPr>
        <w:t xml:space="preserve"> good governance, fair financing, equitab</w:t>
      </w:r>
      <w:r w:rsidR="00001BB2" w:rsidRPr="003B77DE">
        <w:rPr>
          <w:rFonts w:ascii="Arial" w:hAnsi="Arial" w:cs="Arial"/>
          <w:sz w:val="28"/>
          <w:szCs w:val="28"/>
        </w:rPr>
        <w:t xml:space="preserve">le access to health services &amp; </w:t>
      </w:r>
      <w:r w:rsidRPr="003B77DE">
        <w:rPr>
          <w:rFonts w:ascii="Arial" w:hAnsi="Arial" w:cs="Arial"/>
          <w:sz w:val="28"/>
          <w:szCs w:val="28"/>
        </w:rPr>
        <w:t xml:space="preserve">family-planning uptake, </w:t>
      </w:r>
      <w:r w:rsidR="00001BB2" w:rsidRPr="003B77DE">
        <w:rPr>
          <w:rFonts w:ascii="Arial" w:hAnsi="Arial" w:cs="Arial"/>
          <w:bCs/>
          <w:color w:val="auto"/>
          <w:sz w:val="28"/>
          <w:szCs w:val="28"/>
        </w:rPr>
        <w:t>a</w:t>
      </w:r>
      <w:r w:rsidR="00AF1F97" w:rsidRPr="00AF1F97">
        <w:rPr>
          <w:rFonts w:ascii="Arial" w:hAnsi="Arial" w:cs="Arial"/>
          <w:bCs/>
          <w:color w:val="auto"/>
          <w:sz w:val="28"/>
          <w:szCs w:val="28"/>
        </w:rPr>
        <w:t xml:space="preserve">ddressing </w:t>
      </w:r>
      <w:r w:rsidR="00001BB2" w:rsidRPr="003B77DE">
        <w:rPr>
          <w:rFonts w:ascii="Arial" w:hAnsi="Arial" w:cs="Arial"/>
          <w:bCs/>
          <w:color w:val="auto"/>
          <w:sz w:val="28"/>
          <w:szCs w:val="28"/>
        </w:rPr>
        <w:t>m</w:t>
      </w:r>
      <w:r w:rsidR="00AF1F97" w:rsidRPr="00AF1F97">
        <w:rPr>
          <w:rFonts w:ascii="Arial" w:hAnsi="Arial" w:cs="Arial"/>
          <w:bCs/>
          <w:color w:val="auto"/>
          <w:sz w:val="28"/>
          <w:szCs w:val="28"/>
        </w:rPr>
        <w:t xml:space="preserve">alnutrition </w:t>
      </w:r>
      <w:r w:rsidR="00001BB2" w:rsidRPr="003B77DE">
        <w:rPr>
          <w:rFonts w:ascii="Arial" w:hAnsi="Arial" w:cs="Arial"/>
          <w:bCs/>
          <w:color w:val="auto"/>
          <w:sz w:val="28"/>
          <w:szCs w:val="28"/>
        </w:rPr>
        <w:t>for a healthier and productive p</w:t>
      </w:r>
      <w:r w:rsidR="00AF1F97" w:rsidRPr="00AF1F97">
        <w:rPr>
          <w:rFonts w:ascii="Arial" w:hAnsi="Arial" w:cs="Arial"/>
          <w:bCs/>
          <w:color w:val="auto"/>
          <w:sz w:val="28"/>
          <w:szCs w:val="28"/>
        </w:rPr>
        <w:t>opulation</w:t>
      </w:r>
      <w:r w:rsidR="00001BB2" w:rsidRPr="003B77DE">
        <w:rPr>
          <w:rFonts w:ascii="Arial" w:hAnsi="Arial" w:cs="Arial"/>
          <w:b/>
          <w:bCs/>
          <w:color w:val="auto"/>
          <w:sz w:val="28"/>
          <w:szCs w:val="28"/>
        </w:rPr>
        <w:t>,</w:t>
      </w:r>
      <w:r w:rsidR="00AF1F97" w:rsidRPr="003B77DE">
        <w:rPr>
          <w:rFonts w:ascii="Arial" w:hAnsi="Arial" w:cs="Arial"/>
          <w:sz w:val="28"/>
          <w:szCs w:val="28"/>
        </w:rPr>
        <w:t xml:space="preserve"> </w:t>
      </w:r>
      <w:r w:rsidR="00001BB2" w:rsidRPr="003B77DE">
        <w:rPr>
          <w:rFonts w:ascii="Arial" w:hAnsi="Arial" w:cs="Arial"/>
          <w:sz w:val="28"/>
          <w:szCs w:val="28"/>
        </w:rPr>
        <w:t>strengthen preparedness and response capacities</w:t>
      </w:r>
      <w:r w:rsidRPr="003B77DE">
        <w:rPr>
          <w:rFonts w:ascii="Arial" w:hAnsi="Arial" w:cs="Arial"/>
          <w:sz w:val="28"/>
          <w:szCs w:val="28"/>
        </w:rPr>
        <w:t xml:space="preserve">, a capable workforce and digital transformation while aligning local needs with global obligations. </w:t>
      </w:r>
    </w:p>
    <w:p w14:paraId="6AB00DD0" w14:textId="65F77EF4" w:rsidR="00AF1F97" w:rsidRDefault="00114EBC" w:rsidP="003B77DE">
      <w:pPr>
        <w:pStyle w:val="Default"/>
        <w:numPr>
          <w:ilvl w:val="0"/>
          <w:numId w:val="43"/>
        </w:numPr>
        <w:spacing w:after="120" w:line="360" w:lineRule="auto"/>
        <w:jc w:val="both"/>
        <w:rPr>
          <w:rFonts w:ascii="Arial" w:hAnsi="Arial" w:cs="Arial"/>
          <w:sz w:val="28"/>
          <w:szCs w:val="28"/>
        </w:rPr>
      </w:pPr>
      <w:r w:rsidRPr="003B77DE">
        <w:rPr>
          <w:rFonts w:ascii="Arial" w:hAnsi="Arial" w:cs="Arial"/>
          <w:sz w:val="28"/>
          <w:szCs w:val="28"/>
        </w:rPr>
        <w:t xml:space="preserve">Implementation will hinge on </w:t>
      </w:r>
      <w:r w:rsidRPr="003B77DE">
        <w:rPr>
          <w:rFonts w:ascii="Arial" w:hAnsi="Arial" w:cs="Arial"/>
          <w:sz w:val="28"/>
          <w:szCs w:val="28"/>
          <w:u w:val="single"/>
        </w:rPr>
        <w:t>three enablers</w:t>
      </w:r>
      <w:r w:rsidRPr="003B77DE">
        <w:rPr>
          <w:rFonts w:ascii="Arial" w:hAnsi="Arial" w:cs="Arial"/>
          <w:sz w:val="28"/>
          <w:szCs w:val="28"/>
        </w:rPr>
        <w:t xml:space="preserve">. </w:t>
      </w:r>
      <w:r w:rsidRPr="003B77DE">
        <w:rPr>
          <w:rFonts w:ascii="Arial" w:hAnsi="Arial" w:cs="Arial"/>
          <w:b/>
          <w:sz w:val="28"/>
          <w:szCs w:val="28"/>
        </w:rPr>
        <w:t>Health Financing</w:t>
      </w:r>
      <w:r w:rsidRPr="003B77DE">
        <w:rPr>
          <w:rFonts w:ascii="Arial" w:hAnsi="Arial" w:cs="Arial"/>
          <w:sz w:val="28"/>
          <w:szCs w:val="28"/>
        </w:rPr>
        <w:t>: raise public-health spending to 2 percent of GDP by 2035</w:t>
      </w:r>
      <w:r w:rsidR="00AF1F97" w:rsidRPr="003B77DE">
        <w:rPr>
          <w:rFonts w:ascii="Arial" w:hAnsi="Arial" w:cs="Arial"/>
          <w:sz w:val="28"/>
          <w:szCs w:val="28"/>
        </w:rPr>
        <w:t xml:space="preserve">. </w:t>
      </w:r>
      <w:r w:rsidR="00AF1F97" w:rsidRPr="003B77DE">
        <w:rPr>
          <w:rFonts w:ascii="Arial" w:hAnsi="Arial" w:cs="Arial"/>
          <w:b/>
          <w:sz w:val="28"/>
          <w:szCs w:val="28"/>
        </w:rPr>
        <w:t>Data driven decision and Governance &amp; Accountability</w:t>
      </w:r>
      <w:r w:rsidR="00AF1F97" w:rsidRPr="003B77DE">
        <w:rPr>
          <w:rFonts w:ascii="Arial" w:hAnsi="Arial" w:cs="Arial"/>
          <w:sz w:val="28"/>
          <w:szCs w:val="28"/>
        </w:rPr>
        <w:t xml:space="preserve"> across the country</w:t>
      </w:r>
    </w:p>
    <w:p w14:paraId="5C042A76" w14:textId="3DE571DF" w:rsidR="002C3FB9" w:rsidRPr="00A946C2" w:rsidRDefault="002C3FB9" w:rsidP="002C3FB9">
      <w:pPr>
        <w:pStyle w:val="ListParagraph"/>
        <w:numPr>
          <w:ilvl w:val="0"/>
          <w:numId w:val="43"/>
        </w:numPr>
        <w:spacing w:after="120" w:line="360" w:lineRule="auto"/>
        <w:contextualSpacing w:val="0"/>
        <w:jc w:val="both"/>
        <w:rPr>
          <w:rFonts w:ascii="Arial" w:hAnsi="Arial" w:cs="Arial"/>
          <w:sz w:val="36"/>
          <w:szCs w:val="32"/>
        </w:rPr>
      </w:pPr>
      <w:r>
        <w:rPr>
          <w:rFonts w:ascii="Arial" w:hAnsi="Arial" w:cs="Arial"/>
          <w:sz w:val="28"/>
          <w:szCs w:val="32"/>
          <w:lang w:val="en-GB"/>
        </w:rPr>
        <w:t>We urge</w:t>
      </w:r>
      <w:r w:rsidRPr="002C3FB9">
        <w:rPr>
          <w:rFonts w:ascii="Arial" w:hAnsi="Arial" w:cs="Arial"/>
          <w:sz w:val="28"/>
          <w:szCs w:val="32"/>
          <w:lang w:val="en-GB"/>
        </w:rPr>
        <w:t xml:space="preserve">, all </w:t>
      </w:r>
      <w:r>
        <w:rPr>
          <w:rFonts w:ascii="Arial" w:hAnsi="Arial" w:cs="Arial"/>
          <w:sz w:val="28"/>
          <w:szCs w:val="32"/>
          <w:lang w:val="en-GB"/>
        </w:rPr>
        <w:t xml:space="preserve">the </w:t>
      </w:r>
      <w:r w:rsidRPr="002C3FB9">
        <w:rPr>
          <w:rFonts w:ascii="Arial" w:hAnsi="Arial" w:cs="Arial"/>
          <w:sz w:val="28"/>
          <w:szCs w:val="32"/>
          <w:lang w:val="en-GB"/>
        </w:rPr>
        <w:t>Member States, and our Partners to enhance bilateral and multilateral engagement in Bio-pharmaceuticals and Health</w:t>
      </w:r>
      <w:r>
        <w:rPr>
          <w:rFonts w:ascii="Arial" w:hAnsi="Arial" w:cs="Arial"/>
          <w:sz w:val="28"/>
          <w:szCs w:val="32"/>
          <w:lang w:val="en-GB"/>
        </w:rPr>
        <w:t xml:space="preserve"> technologies and</w:t>
      </w:r>
      <w:r w:rsidRPr="002C3FB9">
        <w:rPr>
          <w:rFonts w:ascii="Arial" w:hAnsi="Arial" w:cs="Arial"/>
          <w:sz w:val="28"/>
          <w:szCs w:val="32"/>
          <w:lang w:val="en-GB"/>
        </w:rPr>
        <w:t xml:space="preserve"> Innovation to expand local pharmaceutical production. </w:t>
      </w:r>
      <w:r w:rsidRPr="002C3FB9">
        <w:rPr>
          <w:rFonts w:ascii="Arial" w:hAnsi="Arial" w:cs="Arial"/>
          <w:sz w:val="28"/>
          <w:szCs w:val="32"/>
          <w:u w:val="single"/>
          <w:lang w:val="en-GB"/>
        </w:rPr>
        <w:t>We warmly welcome</w:t>
      </w:r>
      <w:r w:rsidRPr="002C3FB9">
        <w:rPr>
          <w:rFonts w:ascii="Arial" w:hAnsi="Arial" w:cs="Arial"/>
          <w:sz w:val="28"/>
          <w:szCs w:val="32"/>
          <w:lang w:val="en-GB"/>
        </w:rPr>
        <w:t xml:space="preserve"> collaboration in R&amp;D, clinical trials, and vaccine manufacturing</w:t>
      </w:r>
      <w:r w:rsidRPr="005222DE">
        <w:rPr>
          <w:rFonts w:ascii="Arial" w:hAnsi="Arial" w:cs="Arial"/>
          <w:sz w:val="36"/>
          <w:szCs w:val="32"/>
          <w:lang w:val="en-GB"/>
        </w:rPr>
        <w:t>.</w:t>
      </w:r>
    </w:p>
    <w:p w14:paraId="778DB06A" w14:textId="3B64F70F" w:rsidR="00001BB2" w:rsidRPr="003B77DE" w:rsidRDefault="004D5BC3" w:rsidP="003B77DE">
      <w:pPr>
        <w:pStyle w:val="ListParagraph"/>
        <w:numPr>
          <w:ilvl w:val="0"/>
          <w:numId w:val="43"/>
        </w:numPr>
        <w:spacing w:line="360" w:lineRule="auto"/>
        <w:jc w:val="both"/>
        <w:rPr>
          <w:rFonts w:ascii="Arial" w:hAnsi="Arial" w:cs="Arial"/>
          <w:bCs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I would like to </w:t>
      </w:r>
      <w:r w:rsidR="00BF696B" w:rsidRPr="003B77DE">
        <w:rPr>
          <w:rFonts w:ascii="Arial" w:hAnsi="Arial" w:cs="Arial"/>
          <w:sz w:val="28"/>
          <w:szCs w:val="28"/>
          <w:lang w:val="en-GB"/>
        </w:rPr>
        <w:t xml:space="preserve">urge all </w:t>
      </w:r>
      <w:r w:rsidR="00AF1F97" w:rsidRPr="003B77DE">
        <w:rPr>
          <w:rFonts w:ascii="Arial" w:hAnsi="Arial" w:cs="Arial"/>
          <w:sz w:val="28"/>
          <w:szCs w:val="28"/>
          <w:lang w:val="en-GB"/>
        </w:rPr>
        <w:t xml:space="preserve">D8 </w:t>
      </w:r>
      <w:r w:rsidR="003B77DE" w:rsidRPr="003B77DE">
        <w:rPr>
          <w:rFonts w:ascii="Arial" w:hAnsi="Arial" w:cs="Arial"/>
          <w:sz w:val="28"/>
          <w:szCs w:val="28"/>
          <w:lang w:val="en-GB"/>
        </w:rPr>
        <w:t>member s</w:t>
      </w:r>
      <w:r w:rsidR="00BF696B" w:rsidRPr="003B77DE">
        <w:rPr>
          <w:rFonts w:ascii="Arial" w:hAnsi="Arial" w:cs="Arial"/>
          <w:sz w:val="28"/>
          <w:szCs w:val="28"/>
          <w:lang w:val="en-GB"/>
        </w:rPr>
        <w:t>tates,</w:t>
      </w:r>
      <w:r w:rsidR="00001BB2" w:rsidRPr="003B77DE">
        <w:rPr>
          <w:rFonts w:ascii="Arial" w:hAnsi="Arial" w:cs="Arial"/>
          <w:color w:val="4A4A49"/>
          <w:sz w:val="28"/>
          <w:szCs w:val="28"/>
        </w:rPr>
        <w:t xml:space="preserve"> to collaborate </w:t>
      </w:r>
      <w:r>
        <w:rPr>
          <w:rFonts w:ascii="Arial" w:hAnsi="Arial" w:cs="Arial"/>
          <w:color w:val="4A4A49"/>
          <w:sz w:val="28"/>
          <w:szCs w:val="28"/>
        </w:rPr>
        <w:t xml:space="preserve">with the aim </w:t>
      </w:r>
      <w:r w:rsidR="00001BB2" w:rsidRPr="003B77DE">
        <w:rPr>
          <w:rFonts w:ascii="Arial" w:hAnsi="Arial" w:cs="Arial"/>
          <w:color w:val="4A4A49"/>
          <w:sz w:val="28"/>
          <w:szCs w:val="28"/>
        </w:rPr>
        <w:t>to advance equitable health outcomes for over 1.1 billion citizens and strengthen resilience amongst member states and reaffirm health as a foundation for prosperity, solidarity, and sustainable growth</w:t>
      </w:r>
    </w:p>
    <w:p w14:paraId="1869643F" w14:textId="0E792B9B" w:rsidR="00340AA5" w:rsidRPr="003B77DE" w:rsidRDefault="006E147B" w:rsidP="00544825">
      <w:pPr>
        <w:spacing w:after="120" w:line="276" w:lineRule="auto"/>
        <w:jc w:val="center"/>
        <w:rPr>
          <w:rFonts w:ascii="Arial" w:hAnsi="Arial" w:cs="Arial"/>
          <w:sz w:val="28"/>
          <w:szCs w:val="28"/>
        </w:rPr>
      </w:pPr>
      <w:r w:rsidRPr="003B77DE">
        <w:rPr>
          <w:rFonts w:ascii="Arial" w:hAnsi="Arial" w:cs="Arial"/>
          <w:b/>
          <w:bCs/>
          <w:sz w:val="28"/>
          <w:szCs w:val="28"/>
        </w:rPr>
        <w:t>Thank you</w:t>
      </w:r>
      <w:r w:rsidR="00292CC1" w:rsidRPr="003B77DE">
        <w:rPr>
          <w:rFonts w:ascii="Arial" w:hAnsi="Arial" w:cs="Arial"/>
          <w:b/>
          <w:bCs/>
          <w:sz w:val="28"/>
          <w:szCs w:val="28"/>
        </w:rPr>
        <w:t>, Ladies and Gentlemen</w:t>
      </w:r>
    </w:p>
    <w:p w14:paraId="1E31C6D0" w14:textId="67A9DDBC" w:rsidR="00756DF6" w:rsidRPr="00124985" w:rsidRDefault="00340AA5" w:rsidP="00544825">
      <w:pPr>
        <w:spacing w:after="120" w:line="276" w:lineRule="auto"/>
        <w:jc w:val="center"/>
        <w:rPr>
          <w:rFonts w:ascii="Arial" w:hAnsi="Arial" w:cs="Arial"/>
          <w:sz w:val="32"/>
          <w:szCs w:val="24"/>
        </w:rPr>
      </w:pPr>
      <w:r w:rsidRPr="00124985">
        <w:rPr>
          <w:rFonts w:ascii="Arial" w:hAnsi="Arial" w:cs="Arial"/>
          <w:sz w:val="32"/>
          <w:szCs w:val="24"/>
        </w:rPr>
        <w:t>*****</w:t>
      </w:r>
    </w:p>
    <w:p w14:paraId="76A4E84F" w14:textId="77777777" w:rsidR="00247930" w:rsidRPr="00124985" w:rsidRDefault="00247930" w:rsidP="00544825">
      <w:pPr>
        <w:spacing w:after="120" w:line="276" w:lineRule="auto"/>
        <w:jc w:val="both"/>
        <w:rPr>
          <w:rFonts w:ascii="Arial" w:hAnsi="Arial" w:cs="Arial"/>
          <w:sz w:val="32"/>
          <w:szCs w:val="24"/>
        </w:rPr>
      </w:pPr>
    </w:p>
    <w:sectPr w:rsidR="00247930" w:rsidRPr="00124985" w:rsidSect="00544825">
      <w:pgSz w:w="12240" w:h="15840"/>
      <w:pgMar w:top="1440" w:right="108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4C1FFC" w14:textId="77777777" w:rsidR="00175BD4" w:rsidRDefault="00175BD4" w:rsidP="00060F2C">
      <w:pPr>
        <w:spacing w:after="0" w:line="240" w:lineRule="auto"/>
      </w:pPr>
      <w:r>
        <w:separator/>
      </w:r>
    </w:p>
  </w:endnote>
  <w:endnote w:type="continuationSeparator" w:id="0">
    <w:p w14:paraId="27BC66EF" w14:textId="77777777" w:rsidR="00175BD4" w:rsidRDefault="00175BD4" w:rsidP="00060F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o">
    <w:altName w:val="Lat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E5496F" w14:textId="77777777" w:rsidR="00175BD4" w:rsidRDefault="00175BD4" w:rsidP="00060F2C">
      <w:pPr>
        <w:spacing w:after="0" w:line="240" w:lineRule="auto"/>
      </w:pPr>
      <w:r>
        <w:separator/>
      </w:r>
    </w:p>
  </w:footnote>
  <w:footnote w:type="continuationSeparator" w:id="0">
    <w:p w14:paraId="6425450D" w14:textId="77777777" w:rsidR="00175BD4" w:rsidRDefault="00175BD4" w:rsidP="00060F2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21283"/>
    <w:multiLevelType w:val="hybridMultilevel"/>
    <w:tmpl w:val="C67E6CDC"/>
    <w:lvl w:ilvl="0" w:tplc="5D2CB9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C65966"/>
    <w:multiLevelType w:val="multilevel"/>
    <w:tmpl w:val="AD24DD6E"/>
    <w:lvl w:ilvl="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6C6732"/>
    <w:multiLevelType w:val="hybridMultilevel"/>
    <w:tmpl w:val="56685C32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" w15:restartNumberingAfterBreak="0">
    <w:nsid w:val="0F875D47"/>
    <w:multiLevelType w:val="multilevel"/>
    <w:tmpl w:val="C8225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990138"/>
    <w:multiLevelType w:val="multilevel"/>
    <w:tmpl w:val="FBAEE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0011F14"/>
    <w:multiLevelType w:val="multilevel"/>
    <w:tmpl w:val="199244BA"/>
    <w:lvl w:ilvl="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4D6188"/>
    <w:multiLevelType w:val="hybridMultilevel"/>
    <w:tmpl w:val="C83ADB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35B50C4"/>
    <w:multiLevelType w:val="multilevel"/>
    <w:tmpl w:val="5F7204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49A02B6"/>
    <w:multiLevelType w:val="multilevel"/>
    <w:tmpl w:val="84226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E14316"/>
    <w:multiLevelType w:val="multilevel"/>
    <w:tmpl w:val="E1668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65162AD"/>
    <w:multiLevelType w:val="multilevel"/>
    <w:tmpl w:val="A454B1C8"/>
    <w:lvl w:ilvl="0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6AA373B"/>
    <w:multiLevelType w:val="hybridMultilevel"/>
    <w:tmpl w:val="348C39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232716"/>
    <w:multiLevelType w:val="hybridMultilevel"/>
    <w:tmpl w:val="85AC8190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1FFD5FD9"/>
    <w:multiLevelType w:val="multilevel"/>
    <w:tmpl w:val="60B67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0797067"/>
    <w:multiLevelType w:val="hybridMultilevel"/>
    <w:tmpl w:val="CC7C5682"/>
    <w:lvl w:ilvl="0" w:tplc="5D2CB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0F0E70"/>
    <w:multiLevelType w:val="hybridMultilevel"/>
    <w:tmpl w:val="3A986742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6" w15:restartNumberingAfterBreak="0">
    <w:nsid w:val="244A602F"/>
    <w:multiLevelType w:val="hybridMultilevel"/>
    <w:tmpl w:val="4B3826C2"/>
    <w:lvl w:ilvl="0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4D11E9B"/>
    <w:multiLevelType w:val="hybridMultilevel"/>
    <w:tmpl w:val="E65E22DC"/>
    <w:lvl w:ilvl="0" w:tplc="04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18" w15:restartNumberingAfterBreak="0">
    <w:nsid w:val="250F6B1A"/>
    <w:multiLevelType w:val="multilevel"/>
    <w:tmpl w:val="1214C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ACA355C"/>
    <w:multiLevelType w:val="multilevel"/>
    <w:tmpl w:val="A70294F8"/>
    <w:lvl w:ilvl="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F271855"/>
    <w:multiLevelType w:val="multilevel"/>
    <w:tmpl w:val="AA20323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0160A98"/>
    <w:multiLevelType w:val="multilevel"/>
    <w:tmpl w:val="1C568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62A2EBC"/>
    <w:multiLevelType w:val="multilevel"/>
    <w:tmpl w:val="23DC2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7F02DFF"/>
    <w:multiLevelType w:val="hybridMultilevel"/>
    <w:tmpl w:val="8AD6A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101354"/>
    <w:multiLevelType w:val="hybridMultilevel"/>
    <w:tmpl w:val="7CECD72C"/>
    <w:lvl w:ilvl="0" w:tplc="5D2CB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232254"/>
    <w:multiLevelType w:val="multilevel"/>
    <w:tmpl w:val="596AC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E9E006C"/>
    <w:multiLevelType w:val="hybridMultilevel"/>
    <w:tmpl w:val="D05A97F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22F5711"/>
    <w:multiLevelType w:val="multilevel"/>
    <w:tmpl w:val="D07A7A16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A9D3D55"/>
    <w:multiLevelType w:val="hybridMultilevel"/>
    <w:tmpl w:val="DDD84ACC"/>
    <w:lvl w:ilvl="0" w:tplc="5D2CB93A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29" w15:restartNumberingAfterBreak="0">
    <w:nsid w:val="4BA11A5F"/>
    <w:multiLevelType w:val="multilevel"/>
    <w:tmpl w:val="AF6C4BFC"/>
    <w:lvl w:ilvl="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D4941DA"/>
    <w:multiLevelType w:val="multilevel"/>
    <w:tmpl w:val="247029CA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66C36B9"/>
    <w:multiLevelType w:val="hybridMultilevel"/>
    <w:tmpl w:val="FBBC2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70C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1654C4"/>
    <w:multiLevelType w:val="multilevel"/>
    <w:tmpl w:val="62BADB7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A5F3C5C"/>
    <w:multiLevelType w:val="multilevel"/>
    <w:tmpl w:val="D05A863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Theme="minorHAnsi" w:eastAsiaTheme="minorHAnsi" w:hAnsiTheme="minorHAnsi" w:cstheme="minorBidi"/>
        <w:b/>
        <w:bCs/>
        <w:sz w:val="32"/>
        <w:szCs w:val="3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BFA595B"/>
    <w:multiLevelType w:val="hybridMultilevel"/>
    <w:tmpl w:val="73EED56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5" w15:restartNumberingAfterBreak="0">
    <w:nsid w:val="5C9E709D"/>
    <w:multiLevelType w:val="multilevel"/>
    <w:tmpl w:val="931E7E8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D31704C"/>
    <w:multiLevelType w:val="multilevel"/>
    <w:tmpl w:val="A97EE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36D0E3F"/>
    <w:multiLevelType w:val="hybridMultilevel"/>
    <w:tmpl w:val="5A8AEFDA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86B2D9E"/>
    <w:multiLevelType w:val="multilevel"/>
    <w:tmpl w:val="90E89C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9052028"/>
    <w:multiLevelType w:val="hybridMultilevel"/>
    <w:tmpl w:val="8F182DC6"/>
    <w:lvl w:ilvl="0" w:tplc="5D2CB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657814"/>
    <w:multiLevelType w:val="hybridMultilevel"/>
    <w:tmpl w:val="C3B209EC"/>
    <w:lvl w:ilvl="0" w:tplc="5D2CB9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277498"/>
    <w:multiLevelType w:val="hybridMultilevel"/>
    <w:tmpl w:val="8C982DA0"/>
    <w:lvl w:ilvl="0" w:tplc="04090001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2" w15:restartNumberingAfterBreak="0">
    <w:nsid w:val="6CD9216D"/>
    <w:multiLevelType w:val="multilevel"/>
    <w:tmpl w:val="F17812A8"/>
    <w:lvl w:ilvl="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EDE0CB8"/>
    <w:multiLevelType w:val="multilevel"/>
    <w:tmpl w:val="451EF4B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739325C7"/>
    <w:multiLevelType w:val="hybridMultilevel"/>
    <w:tmpl w:val="D638DE28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5" w15:restartNumberingAfterBreak="0">
    <w:nsid w:val="74F957DD"/>
    <w:multiLevelType w:val="hybridMultilevel"/>
    <w:tmpl w:val="6FDCEACA"/>
    <w:lvl w:ilvl="0" w:tplc="A8BC9F50">
      <w:start w:val="1"/>
      <w:numFmt w:val="decimal"/>
      <w:lvlText w:val="%1-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num w:numId="1">
    <w:abstractNumId w:val="38"/>
  </w:num>
  <w:num w:numId="2">
    <w:abstractNumId w:val="28"/>
  </w:num>
  <w:num w:numId="3">
    <w:abstractNumId w:val="41"/>
  </w:num>
  <w:num w:numId="4">
    <w:abstractNumId w:val="9"/>
  </w:num>
  <w:num w:numId="5">
    <w:abstractNumId w:val="13"/>
  </w:num>
  <w:num w:numId="6">
    <w:abstractNumId w:val="22"/>
  </w:num>
  <w:num w:numId="7">
    <w:abstractNumId w:val="25"/>
  </w:num>
  <w:num w:numId="8">
    <w:abstractNumId w:val="8"/>
  </w:num>
  <w:num w:numId="9">
    <w:abstractNumId w:val="32"/>
  </w:num>
  <w:num w:numId="10">
    <w:abstractNumId w:val="7"/>
  </w:num>
  <w:num w:numId="11">
    <w:abstractNumId w:val="0"/>
  </w:num>
  <w:num w:numId="12">
    <w:abstractNumId w:val="14"/>
  </w:num>
  <w:num w:numId="13">
    <w:abstractNumId w:val="39"/>
  </w:num>
  <w:num w:numId="14">
    <w:abstractNumId w:val="24"/>
  </w:num>
  <w:num w:numId="15">
    <w:abstractNumId w:val="35"/>
  </w:num>
  <w:num w:numId="16">
    <w:abstractNumId w:val="18"/>
  </w:num>
  <w:num w:numId="17">
    <w:abstractNumId w:val="43"/>
  </w:num>
  <w:num w:numId="18">
    <w:abstractNumId w:val="40"/>
  </w:num>
  <w:num w:numId="19">
    <w:abstractNumId w:val="36"/>
  </w:num>
  <w:num w:numId="20">
    <w:abstractNumId w:val="6"/>
  </w:num>
  <w:num w:numId="21">
    <w:abstractNumId w:val="17"/>
  </w:num>
  <w:num w:numId="22">
    <w:abstractNumId w:val="1"/>
  </w:num>
  <w:num w:numId="23">
    <w:abstractNumId w:val="29"/>
  </w:num>
  <w:num w:numId="24">
    <w:abstractNumId w:val="15"/>
  </w:num>
  <w:num w:numId="25">
    <w:abstractNumId w:val="34"/>
  </w:num>
  <w:num w:numId="26">
    <w:abstractNumId w:val="27"/>
  </w:num>
  <w:num w:numId="27">
    <w:abstractNumId w:val="10"/>
  </w:num>
  <w:num w:numId="28">
    <w:abstractNumId w:val="16"/>
  </w:num>
  <w:num w:numId="29">
    <w:abstractNumId w:val="19"/>
  </w:num>
  <w:num w:numId="30">
    <w:abstractNumId w:val="5"/>
  </w:num>
  <w:num w:numId="31">
    <w:abstractNumId w:val="42"/>
  </w:num>
  <w:num w:numId="32">
    <w:abstractNumId w:val="12"/>
  </w:num>
  <w:num w:numId="33">
    <w:abstractNumId w:val="45"/>
  </w:num>
  <w:num w:numId="34">
    <w:abstractNumId w:val="3"/>
  </w:num>
  <w:num w:numId="35">
    <w:abstractNumId w:val="33"/>
  </w:num>
  <w:num w:numId="36">
    <w:abstractNumId w:val="21"/>
  </w:num>
  <w:num w:numId="37">
    <w:abstractNumId w:val="23"/>
  </w:num>
  <w:num w:numId="38">
    <w:abstractNumId w:val="37"/>
  </w:num>
  <w:num w:numId="39">
    <w:abstractNumId w:val="20"/>
  </w:num>
  <w:num w:numId="40">
    <w:abstractNumId w:val="30"/>
  </w:num>
  <w:num w:numId="41">
    <w:abstractNumId w:val="44"/>
  </w:num>
  <w:num w:numId="42">
    <w:abstractNumId w:val="4"/>
  </w:num>
  <w:num w:numId="43">
    <w:abstractNumId w:val="31"/>
  </w:num>
  <w:num w:numId="44">
    <w:abstractNumId w:val="26"/>
  </w:num>
  <w:num w:numId="45">
    <w:abstractNumId w:val="11"/>
  </w:num>
  <w:num w:numId="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DF6"/>
    <w:rsid w:val="00001BB2"/>
    <w:rsid w:val="00013364"/>
    <w:rsid w:val="00023CD1"/>
    <w:rsid w:val="00051669"/>
    <w:rsid w:val="00053D4C"/>
    <w:rsid w:val="00060F2C"/>
    <w:rsid w:val="000828AA"/>
    <w:rsid w:val="000A5071"/>
    <w:rsid w:val="000B226F"/>
    <w:rsid w:val="000C4E17"/>
    <w:rsid w:val="000E1EE5"/>
    <w:rsid w:val="001046F0"/>
    <w:rsid w:val="00114B74"/>
    <w:rsid w:val="00114EBC"/>
    <w:rsid w:val="00124985"/>
    <w:rsid w:val="00130C58"/>
    <w:rsid w:val="00131383"/>
    <w:rsid w:val="00136C9B"/>
    <w:rsid w:val="00144EEA"/>
    <w:rsid w:val="00151BDC"/>
    <w:rsid w:val="00160B37"/>
    <w:rsid w:val="00171389"/>
    <w:rsid w:val="00174A7E"/>
    <w:rsid w:val="00175BD4"/>
    <w:rsid w:val="001810B3"/>
    <w:rsid w:val="001A03D9"/>
    <w:rsid w:val="001A5E03"/>
    <w:rsid w:val="001D3044"/>
    <w:rsid w:val="001E594F"/>
    <w:rsid w:val="001E5CBE"/>
    <w:rsid w:val="0020420B"/>
    <w:rsid w:val="00233697"/>
    <w:rsid w:val="00247930"/>
    <w:rsid w:val="00251844"/>
    <w:rsid w:val="002663C9"/>
    <w:rsid w:val="00266FAA"/>
    <w:rsid w:val="0027367B"/>
    <w:rsid w:val="00274A12"/>
    <w:rsid w:val="00274A78"/>
    <w:rsid w:val="002912AA"/>
    <w:rsid w:val="00292CC1"/>
    <w:rsid w:val="002A2FA1"/>
    <w:rsid w:val="002A772E"/>
    <w:rsid w:val="002B2836"/>
    <w:rsid w:val="002C3FB9"/>
    <w:rsid w:val="002D3382"/>
    <w:rsid w:val="002D4DA7"/>
    <w:rsid w:val="002F24A1"/>
    <w:rsid w:val="002F5B82"/>
    <w:rsid w:val="00340AA5"/>
    <w:rsid w:val="00370928"/>
    <w:rsid w:val="00397707"/>
    <w:rsid w:val="003B6D11"/>
    <w:rsid w:val="003B77DE"/>
    <w:rsid w:val="003C36F6"/>
    <w:rsid w:val="003C4EBE"/>
    <w:rsid w:val="003C7488"/>
    <w:rsid w:val="003D6DC0"/>
    <w:rsid w:val="003F0FAA"/>
    <w:rsid w:val="00405D5C"/>
    <w:rsid w:val="00423851"/>
    <w:rsid w:val="00450916"/>
    <w:rsid w:val="004607FE"/>
    <w:rsid w:val="0046121A"/>
    <w:rsid w:val="0046736A"/>
    <w:rsid w:val="0047503F"/>
    <w:rsid w:val="004812C0"/>
    <w:rsid w:val="00481A6D"/>
    <w:rsid w:val="00492C35"/>
    <w:rsid w:val="004A6D3A"/>
    <w:rsid w:val="004D5BC3"/>
    <w:rsid w:val="00511BE0"/>
    <w:rsid w:val="00521C88"/>
    <w:rsid w:val="005222DE"/>
    <w:rsid w:val="00531CE8"/>
    <w:rsid w:val="00531EB1"/>
    <w:rsid w:val="00541E6E"/>
    <w:rsid w:val="00544825"/>
    <w:rsid w:val="00580C8D"/>
    <w:rsid w:val="00581F41"/>
    <w:rsid w:val="005A2395"/>
    <w:rsid w:val="005A6E08"/>
    <w:rsid w:val="005B01CE"/>
    <w:rsid w:val="005B7AC9"/>
    <w:rsid w:val="005E6BC5"/>
    <w:rsid w:val="005F4205"/>
    <w:rsid w:val="00603623"/>
    <w:rsid w:val="00606FA5"/>
    <w:rsid w:val="006070CC"/>
    <w:rsid w:val="006224CE"/>
    <w:rsid w:val="0062428A"/>
    <w:rsid w:val="00631B9B"/>
    <w:rsid w:val="006628B7"/>
    <w:rsid w:val="00670E6F"/>
    <w:rsid w:val="006857B5"/>
    <w:rsid w:val="006A72AC"/>
    <w:rsid w:val="006E147B"/>
    <w:rsid w:val="006F6A4C"/>
    <w:rsid w:val="007146E9"/>
    <w:rsid w:val="00756DF6"/>
    <w:rsid w:val="00766372"/>
    <w:rsid w:val="007676A8"/>
    <w:rsid w:val="007855D6"/>
    <w:rsid w:val="007A4EDB"/>
    <w:rsid w:val="007A6718"/>
    <w:rsid w:val="007B2AF4"/>
    <w:rsid w:val="007B3DD3"/>
    <w:rsid w:val="007C6283"/>
    <w:rsid w:val="007E01FD"/>
    <w:rsid w:val="007E528F"/>
    <w:rsid w:val="00820EEA"/>
    <w:rsid w:val="00846438"/>
    <w:rsid w:val="008467FE"/>
    <w:rsid w:val="00856156"/>
    <w:rsid w:val="008618A3"/>
    <w:rsid w:val="00881170"/>
    <w:rsid w:val="00882B94"/>
    <w:rsid w:val="008C39F0"/>
    <w:rsid w:val="008C59F0"/>
    <w:rsid w:val="008E5F7C"/>
    <w:rsid w:val="008F30C7"/>
    <w:rsid w:val="008F3EAD"/>
    <w:rsid w:val="0090773A"/>
    <w:rsid w:val="00911C29"/>
    <w:rsid w:val="009172AE"/>
    <w:rsid w:val="00931672"/>
    <w:rsid w:val="00931A16"/>
    <w:rsid w:val="00954F26"/>
    <w:rsid w:val="00973C47"/>
    <w:rsid w:val="00982860"/>
    <w:rsid w:val="009A0D65"/>
    <w:rsid w:val="009A562A"/>
    <w:rsid w:val="009B1C88"/>
    <w:rsid w:val="009E02EF"/>
    <w:rsid w:val="009E4C2D"/>
    <w:rsid w:val="00A11DDD"/>
    <w:rsid w:val="00A15CE3"/>
    <w:rsid w:val="00A431E9"/>
    <w:rsid w:val="00A63DFC"/>
    <w:rsid w:val="00A946C2"/>
    <w:rsid w:val="00AB67F1"/>
    <w:rsid w:val="00AF1F97"/>
    <w:rsid w:val="00AF4555"/>
    <w:rsid w:val="00B03AD1"/>
    <w:rsid w:val="00B060EB"/>
    <w:rsid w:val="00B320B7"/>
    <w:rsid w:val="00B3631B"/>
    <w:rsid w:val="00B37529"/>
    <w:rsid w:val="00B45557"/>
    <w:rsid w:val="00B5060F"/>
    <w:rsid w:val="00B50A0E"/>
    <w:rsid w:val="00B54737"/>
    <w:rsid w:val="00B7179A"/>
    <w:rsid w:val="00B93E83"/>
    <w:rsid w:val="00BC10F7"/>
    <w:rsid w:val="00BE141C"/>
    <w:rsid w:val="00BF696B"/>
    <w:rsid w:val="00C16E78"/>
    <w:rsid w:val="00C278C8"/>
    <w:rsid w:val="00C51E64"/>
    <w:rsid w:val="00C77B01"/>
    <w:rsid w:val="00C95CB7"/>
    <w:rsid w:val="00CA1A15"/>
    <w:rsid w:val="00CA33BB"/>
    <w:rsid w:val="00CA3834"/>
    <w:rsid w:val="00CB6E81"/>
    <w:rsid w:val="00CD38E2"/>
    <w:rsid w:val="00CF4AD8"/>
    <w:rsid w:val="00CF4FD1"/>
    <w:rsid w:val="00D1016C"/>
    <w:rsid w:val="00D10F25"/>
    <w:rsid w:val="00D14AD9"/>
    <w:rsid w:val="00D24A30"/>
    <w:rsid w:val="00D3330F"/>
    <w:rsid w:val="00D335A0"/>
    <w:rsid w:val="00D35323"/>
    <w:rsid w:val="00D9424F"/>
    <w:rsid w:val="00DB2B04"/>
    <w:rsid w:val="00DC004C"/>
    <w:rsid w:val="00DC450D"/>
    <w:rsid w:val="00DD3287"/>
    <w:rsid w:val="00E221C5"/>
    <w:rsid w:val="00E30568"/>
    <w:rsid w:val="00E42838"/>
    <w:rsid w:val="00E61AB9"/>
    <w:rsid w:val="00E905E9"/>
    <w:rsid w:val="00EB57C1"/>
    <w:rsid w:val="00EB68C6"/>
    <w:rsid w:val="00ED2431"/>
    <w:rsid w:val="00F05131"/>
    <w:rsid w:val="00F135B5"/>
    <w:rsid w:val="00F1492C"/>
    <w:rsid w:val="00F42941"/>
    <w:rsid w:val="00F55EAF"/>
    <w:rsid w:val="00F67CC2"/>
    <w:rsid w:val="00F81D5E"/>
    <w:rsid w:val="00F86A18"/>
    <w:rsid w:val="00F94861"/>
    <w:rsid w:val="00FA060D"/>
    <w:rsid w:val="00FA240D"/>
    <w:rsid w:val="00FB32D6"/>
    <w:rsid w:val="00FB43E4"/>
    <w:rsid w:val="00FB750A"/>
    <w:rsid w:val="00FC274A"/>
    <w:rsid w:val="00FC3ECE"/>
    <w:rsid w:val="00FC5D6C"/>
    <w:rsid w:val="00FC78C0"/>
    <w:rsid w:val="00FD0EA9"/>
    <w:rsid w:val="00FD37D0"/>
    <w:rsid w:val="00FE32DD"/>
    <w:rsid w:val="00FF1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DC7F6"/>
  <w15:chartTrackingRefBased/>
  <w15:docId w15:val="{B6E3FDA1-801D-4D46-9652-4591270B5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56DF6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2042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0420B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1E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1EE5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60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0F2C"/>
  </w:style>
  <w:style w:type="paragraph" w:styleId="Footer">
    <w:name w:val="footer"/>
    <w:basedOn w:val="Normal"/>
    <w:link w:val="FooterChar"/>
    <w:uiPriority w:val="99"/>
    <w:unhideWhenUsed/>
    <w:rsid w:val="00060F2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0F2C"/>
  </w:style>
  <w:style w:type="paragraph" w:styleId="Revision">
    <w:name w:val="Revision"/>
    <w:hidden/>
    <w:uiPriority w:val="99"/>
    <w:semiHidden/>
    <w:rsid w:val="00423851"/>
    <w:pPr>
      <w:spacing w:after="0" w:line="240" w:lineRule="auto"/>
    </w:pPr>
  </w:style>
  <w:style w:type="paragraph" w:customStyle="1" w:styleId="Default">
    <w:name w:val="Default"/>
    <w:rsid w:val="00114EBC"/>
    <w:pPr>
      <w:autoSpaceDE w:val="0"/>
      <w:autoSpaceDN w:val="0"/>
      <w:adjustRightInd w:val="0"/>
      <w:spacing w:after="0" w:line="240" w:lineRule="auto"/>
    </w:pPr>
    <w:rPr>
      <w:rFonts w:ascii="Lato" w:hAnsi="Lato" w:cs="Lat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65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896</Words>
  <Characters>5110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RZ</dc:creator>
  <cp:keywords/>
  <dc:description/>
  <cp:lastModifiedBy>MOH</cp:lastModifiedBy>
  <cp:revision>16</cp:revision>
  <cp:lastPrinted>2025-07-14T06:59:00Z</cp:lastPrinted>
  <dcterms:created xsi:type="dcterms:W3CDTF">2025-11-16T13:20:00Z</dcterms:created>
  <dcterms:modified xsi:type="dcterms:W3CDTF">2025-11-17T12:12:00Z</dcterms:modified>
</cp:coreProperties>
</file>